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937"/>
        <w:gridCol w:w="1937"/>
        <w:gridCol w:w="1938"/>
      </w:tblGrid>
      <w:tr w:rsidR="00A43249" w:rsidRPr="00124A79" w:rsidTr="0047613D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Názov predmetu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43249" w:rsidRPr="002952E0" w:rsidRDefault="006F48C7" w:rsidP="002952E0">
            <w:pPr>
              <w:pStyle w:val="Nadpis4"/>
              <w:tabs>
                <w:tab w:val="center" w:pos="2962"/>
              </w:tabs>
              <w:spacing w:before="120" w:line="276" w:lineRule="auto"/>
              <w:ind w:left="132"/>
              <w:jc w:val="center"/>
            </w:pPr>
            <w:r w:rsidRPr="002952E0">
              <w:t>Občianska náuka</w:t>
            </w:r>
          </w:p>
        </w:tc>
      </w:tr>
      <w:tr w:rsidR="00A43249" w:rsidRPr="00124A79" w:rsidTr="0047613D">
        <w:trPr>
          <w:trHeight w:val="283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týždenne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ročne</w:t>
            </w:r>
          </w:p>
        </w:tc>
      </w:tr>
      <w:tr w:rsidR="00A43249" w:rsidRPr="00124A79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prvý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2952E0" w:rsidRDefault="006F48C7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52E0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249" w:rsidRPr="002952E0" w:rsidRDefault="006F48C7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52E0">
              <w:rPr>
                <w:rFonts w:ascii="Arial" w:hAnsi="Arial" w:cs="Arial"/>
                <w:color w:val="auto"/>
                <w:sz w:val="22"/>
                <w:szCs w:val="22"/>
              </w:rPr>
              <w:t>66</w:t>
            </w:r>
          </w:p>
        </w:tc>
      </w:tr>
      <w:tr w:rsidR="00A43249" w:rsidRPr="00124A79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druhý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2952E0" w:rsidRDefault="006F48C7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52E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249" w:rsidRPr="002952E0" w:rsidRDefault="006F48C7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52E0">
              <w:rPr>
                <w:rFonts w:ascii="Arial" w:hAnsi="Arial" w:cs="Arial"/>
                <w:color w:val="auto"/>
                <w:sz w:val="22"/>
                <w:szCs w:val="22"/>
              </w:rPr>
              <w:t>33</w:t>
            </w:r>
          </w:p>
        </w:tc>
      </w:tr>
      <w:tr w:rsidR="00A43249" w:rsidRPr="00124A79" w:rsidTr="00B70FEB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tretí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2952E0" w:rsidRDefault="006F48C7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52E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249" w:rsidRPr="002952E0" w:rsidRDefault="006F48C7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52E0">
              <w:rPr>
                <w:rFonts w:ascii="Arial" w:hAnsi="Arial" w:cs="Arial"/>
                <w:color w:val="auto"/>
                <w:sz w:val="22"/>
                <w:szCs w:val="22"/>
              </w:rPr>
              <w:t>33</w:t>
            </w:r>
          </w:p>
        </w:tc>
      </w:tr>
    </w:tbl>
    <w:p w:rsidR="0047613D" w:rsidRPr="00124A79" w:rsidRDefault="0047613D" w:rsidP="00C7531C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24A79">
        <w:rPr>
          <w:rFonts w:ascii="Arial" w:hAnsi="Arial" w:cs="Arial"/>
          <w:b/>
          <w:sz w:val="22"/>
          <w:szCs w:val="22"/>
          <w:u w:val="single"/>
        </w:rPr>
        <w:t>Charakteristika predmetu</w:t>
      </w:r>
    </w:p>
    <w:p w:rsidR="006F48C7" w:rsidRPr="002952E0" w:rsidRDefault="006F48C7" w:rsidP="002952E0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Obsah výučby vychádza zo vzdelávacej oblasti „Človek hodnoty a spoločnosť“ ŠVP. Na vytvorenie predmetu sme integrovali obsahové štandardy „Vplyv hospodárskych podmienok na život človeka. Človek a právne vzťahy“, „Filozoficko-etické základy hľadania zmyslu života“, „Dejepis“, „Vplyv hospodárskych podmienok na život človeka. Zmysel a spôsob života“, „Estetika životného prostredia“, „Ľudové a regionálne umenie“, „Aplikácia poznatkov z umenia a kultúry do života“, „Úvod do spoločenského vzdelávania. Psychológia osobnosti“, „Sociálna psychológia a základy komunikácie“, „Demokracia a jej fungovanie“.</w:t>
      </w:r>
    </w:p>
    <w:p w:rsidR="006F48C7" w:rsidRPr="002952E0" w:rsidRDefault="006F48C7" w:rsidP="002952E0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Predmet občianska náuka oboznamuje žiakov so základmi vybraných spoločenských vied dôležitých pre ich orientáciu v etických, estetických, psychologických, sociálno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>-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právnych, politických a filozofických otázkach a vedie ich k poznávaniu seba a druhých, k pochopeniu vzájomných vzťahov medzi jednotlivcom a spoločnosťou v duchu demokracie, slobody a humanity.</w:t>
      </w:r>
    </w:p>
    <w:p w:rsidR="006F48C7" w:rsidRPr="002952E0" w:rsidRDefault="006F48C7" w:rsidP="002952E0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Predmet sa významnou mierou podieľa na mravnom, občianskom a intelektuálnom rozvoji žiakov, posilňuje ich všeobecné vzdelanie a prispieva k ich príprave na život.</w:t>
      </w:r>
    </w:p>
    <w:p w:rsidR="006F48C7" w:rsidRPr="002952E0" w:rsidRDefault="006F48C7" w:rsidP="002952E0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Obsah je tvorený vybranými poznatkami z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>o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spoločenských disciplín: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etik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>a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etiket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a,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estetik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>a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211C37" w:rsidRPr="002952E0">
        <w:rPr>
          <w:rFonts w:ascii="Arial" w:hAnsi="Arial" w:cs="Arial"/>
          <w:szCs w:val="22"/>
          <w:highlight w:val="white"/>
          <w:shd w:val="clear" w:color="auto" w:fill="FFFF00"/>
        </w:rPr>
        <w:t>psychológi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>a</w:t>
      </w:r>
      <w:r w:rsidR="00211C37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a sociáln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>a</w:t>
      </w:r>
      <w:r w:rsidR="00211C37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psychológi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a, </w:t>
      </w:r>
      <w:r w:rsidR="00211C37" w:rsidRPr="002952E0">
        <w:rPr>
          <w:rFonts w:ascii="Arial" w:hAnsi="Arial" w:cs="Arial"/>
          <w:szCs w:val="22"/>
          <w:highlight w:val="white"/>
          <w:shd w:val="clear" w:color="auto" w:fill="FFFF00"/>
        </w:rPr>
        <w:t>náuk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>a</w:t>
      </w:r>
      <w:r w:rsidR="00211C37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o štáte, práve,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ľudských právach a slobodách,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Európsk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>a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úni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>a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sociológia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politológi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>a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filozofi</w:t>
      </w:r>
      <w:r w:rsidR="002952E0" w:rsidRPr="002952E0">
        <w:rPr>
          <w:rFonts w:ascii="Arial" w:hAnsi="Arial" w:cs="Arial"/>
          <w:szCs w:val="22"/>
          <w:highlight w:val="white"/>
          <w:shd w:val="clear" w:color="auto" w:fill="FFFF00"/>
        </w:rPr>
        <w:t>a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.</w:t>
      </w:r>
    </w:p>
    <w:p w:rsidR="0047613D" w:rsidRPr="00124A79" w:rsidRDefault="0047613D" w:rsidP="00C7531C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Ciele vyučovacieho predmetu</w:t>
      </w:r>
    </w:p>
    <w:p w:rsidR="0047613D" w:rsidRPr="002952E0" w:rsidRDefault="006F48C7" w:rsidP="002952E0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Cieľom predmetu občianska náuka je, aby žiaci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štúdiom tohto predmetu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získali prehľad o štruktúre vybraných spoločenskovedných disciplín,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rozvíjali svoje schopnosti formulovať a klásť otázky v príslušných vedných disciplínach a v oblastiach spoločenského života, posudzovali ich rôzne riešenie, rozvíjali tolerantnú výmenu názorov,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vytvárali si vlastné názory na základné otázky a postoje k nim,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získali dôležité hodnoty a etické normy, súvisiace so životom a zdravím, rodinným životom, rodičovstvom a sexualitou, ekonomickým životom a prácou,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posilnili rozvíjanie morálneho úsudku a zmyslu pre zodpovednosť,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vedeli na primeranej úrovni vysvetliť základné etické pojmy, súvislosť medzi hodnotami a normami,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553559" w:rsidRPr="002952E0">
        <w:rPr>
          <w:rFonts w:ascii="Arial" w:hAnsi="Arial" w:cs="Arial"/>
          <w:szCs w:val="22"/>
          <w:highlight w:val="white"/>
          <w:shd w:val="clear" w:color="auto" w:fill="FFFF00"/>
        </w:rPr>
        <w:t>oboznámili sa so základmi etikety a spoločenského správania,</w:t>
      </w:r>
      <w:r w:rsidR="00B63B65"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so všeobecnými zásadami kultivovaného spoločenského života,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oboznámili sa so základnými formami a druhmi umenia, poukázali na vývoj estetických vzťahov človeka k prostrediu ako aj potrebu estetiky v každodennom živote človeka,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553559" w:rsidRPr="002952E0">
        <w:rPr>
          <w:rFonts w:ascii="Arial" w:hAnsi="Arial" w:cs="Arial"/>
          <w:szCs w:val="22"/>
          <w:highlight w:val="white"/>
          <w:shd w:val="clear" w:color="auto" w:fill="FFFF00"/>
        </w:rPr>
        <w:t>podrobnejšie sa zoznámili s dejinami hudobného a výtvarného umenia,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obohatili sa o poznatky psychologickej vedy, jej humanizujúceho poslania pri vysvetľovaní príčin a dôsledkov ľudského snaženia a konania,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oboznámili sa o základných psychických dispozíciách, ich vplyve a pôsobení a poznanie seba samého a svojho miesta v sociálnych vzťahoch,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B63B65" w:rsidRPr="002952E0">
        <w:rPr>
          <w:rFonts w:ascii="Arial" w:hAnsi="Arial" w:cs="Arial"/>
          <w:szCs w:val="22"/>
          <w:highlight w:val="white"/>
          <w:shd w:val="clear" w:color="auto" w:fill="FFFF00"/>
        </w:rPr>
        <w:t>oboznámili sa s Európskou úniou, jej štruktúrou, fungovaním, dejinami jej vzniku, jej poslaním, členskými štátmi, Eurom a Eurozónou, Schengenským priestorom,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získali vedomosti o poslaní štátu a práva, úlohe práva a zákonitosti v demokratickej spoločnosti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lastRenderedPageBreak/>
        <w:t>ľudských právach a základných slobodách, ako aj poučenie o právach a povinnostiach občana – spotrebiteľa,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získali prehľad o obsahu sociológie a jej význame pre všeobecné vzdelanie moderného človeka,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oboznámili sa so základnými poznatkami politológie, o právnom štáte, občianstve človeka, štátnej moci, politických stranách a úlohe národov v politickom vývoji spoločnosti,</w:t>
      </w:r>
      <w:r w:rsidR="002952E0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2952E0">
        <w:rPr>
          <w:rFonts w:ascii="Arial" w:hAnsi="Arial" w:cs="Arial"/>
          <w:szCs w:val="22"/>
          <w:highlight w:val="white"/>
          <w:shd w:val="clear" w:color="auto" w:fill="FFFF00"/>
        </w:rPr>
        <w:t>vedeli na primeranej úrovni pochopiť miesto filozofie v živote človeka a poznali stručný historický vývoj filozofického myslenia od antiky po súčasnosť.</w:t>
      </w:r>
    </w:p>
    <w:p w:rsidR="0047613D" w:rsidRPr="00124A79" w:rsidRDefault="0047613D" w:rsidP="00C7531C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Stratégi</w:t>
      </w:r>
      <w:r w:rsidR="002952E0">
        <w:rPr>
          <w:rFonts w:ascii="Arial" w:hAnsi="Arial" w:cs="Arial"/>
          <w:b/>
          <w:sz w:val="22"/>
          <w:szCs w:val="22"/>
          <w:u w:val="single"/>
        </w:rPr>
        <w:t>e</w:t>
      </w:r>
      <w:r w:rsidRPr="00124A79">
        <w:rPr>
          <w:rFonts w:ascii="Arial" w:hAnsi="Arial" w:cs="Arial"/>
          <w:b/>
          <w:sz w:val="22"/>
          <w:szCs w:val="22"/>
          <w:u w:val="single"/>
        </w:rPr>
        <w:t xml:space="preserve"> vyučovania</w:t>
      </w:r>
    </w:p>
    <w:p w:rsidR="00124A79" w:rsidRPr="00124A79" w:rsidRDefault="00124A79" w:rsidP="002952E0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vyučovania</w:t>
      </w:r>
    </w:p>
    <w:p w:rsidR="005B3AFE" w:rsidRPr="002952E0" w:rsidRDefault="005B3AFE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952E0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Motivačné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nastolenie problému, motivačná výzva, motivačné rozprávanie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5B3AFE" w:rsidRPr="002952E0" w:rsidRDefault="005B3AFE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952E0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Expozičné</w:t>
      </w:r>
      <w:r w:rsidR="002952E0"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monologické - vysvetľovanie, popis, rozprávanie, prednášanie</w:t>
      </w:r>
      <w:r w:rsidR="002952E0"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r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dialogické </w:t>
      </w:r>
      <w:r w:rsidR="002952E0"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–</w:t>
      </w:r>
      <w:r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rozhovor (sokratovský, heuristický), beseda, diskusia</w:t>
      </w:r>
      <w:r w:rsidR="002952E0"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r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sprostredkované 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–</w:t>
      </w:r>
      <w:r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práca s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knihou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5B3AFE" w:rsidRPr="002952E0" w:rsidRDefault="005B3AFE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952E0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Fixačné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ústne opakovanie, písomné opakovanie, rozhovor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5B3AFE" w:rsidRPr="002952E0" w:rsidRDefault="005B3AFE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952E0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Diagnostické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 w:rsidRP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ústne skúšanie, písomné skúšanie, didaktické testy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124A79" w:rsidRPr="00124A79" w:rsidRDefault="00124A79" w:rsidP="002952E0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Formy práce</w:t>
      </w:r>
    </w:p>
    <w:p w:rsidR="005B3AFE" w:rsidRPr="00124A79" w:rsidRDefault="005B3AFE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frontálna výučba, frontá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lna a individuálna práca žiakov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5B3AFE" w:rsidRPr="00124A79" w:rsidRDefault="005B3AFE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práca s knihou,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prezentáciou, periodikami, počítačom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5B3AFE" w:rsidRDefault="005B3AFE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sledovanie audiovizuálnych dokumentov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5B3AFE" w:rsidRDefault="005B3AFE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5B3AF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skupinová práca žiakov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2952E0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a prostriedky hodnotenia</w:t>
      </w:r>
    </w:p>
    <w:p w:rsidR="005B3AFE" w:rsidRDefault="005B3AFE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ústne: frontálne a individuálne skúšanie, prezentovanie referátov a prezentácií PowerPoint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5B3AFE" w:rsidRPr="00710DD5" w:rsidRDefault="005B3AFE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710DD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písomné: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tematické </w:t>
      </w:r>
      <w:r w:rsidRPr="00710DD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didaktické testy,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malé písomné previerky, domáce úlohy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F12EDE" w:rsidRDefault="00F12EDE" w:rsidP="002952E0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Všeobecné pokyn</w:t>
      </w:r>
      <w:r w:rsidR="0013303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y</w:t>
      </w: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 xml:space="preserve"> k hodnoteniu</w:t>
      </w:r>
    </w:p>
    <w:p w:rsidR="005B3AFE" w:rsidRDefault="005B3AFE" w:rsidP="005B3AFE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hodnotenie sa riadi 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Metodický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pokyn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č. 21/2011 na hodnotenie a kla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sifikáciu žiakov stredných škôl</w:t>
      </w:r>
      <w:r w:rsidR="002952E0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2952E0" w:rsidRDefault="002952E0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v prípade mimoriadnej situácie sa hodnotenie riadi aktuálnymi pokynmi, rozhodnutiami a usmerneniami MŠVVaŠ SR, </w:t>
      </w:r>
    </w:p>
    <w:p w:rsidR="002952E0" w:rsidRDefault="002952E0" w:rsidP="002952E0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 prácu so začlenenými žiakmi pracujúcimi podľa individuálnych výchovnovzdelávacích plánov sa hodnotenie riadi pokynmi špeciálneho pedagóga, ktoré sú zapracované v Internom materiály pre príslušný školský rok (Výchova a vzdelávanie žiakov so špeciálnymi výchovno-vzdelávacími potrebami),</w:t>
      </w:r>
    </w:p>
    <w:p w:rsidR="00DE0F5E" w:rsidRPr="00063A5B" w:rsidRDefault="00DE0F5E" w:rsidP="006D3E67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ústne skúšani</w:t>
      </w:r>
      <w:r w:rsidR="00063A5B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e</w:t>
      </w:r>
      <w:r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alebo ústne skúšani</w:t>
      </w:r>
      <w:r w:rsidR="00063A5B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e</w:t>
      </w:r>
      <w:r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s využitím metódy „Kufor“, s dôležitou možnosťou sebahodnotenia</w:t>
      </w:r>
      <w:r w:rsidR="00063A5B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063A5B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didaktické testy ako prostriedok hodnotenia niektorých tematických celkov, krátke písomky</w:t>
      </w:r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r w:rsidR="00063A5B" w:rsidRPr="00063A5B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tematické testy</w:t>
      </w:r>
      <w:r w:rsidR="00063A5B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, </w:t>
      </w:r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výsledky referátov a prezentácií</w:t>
      </w:r>
      <w:r w:rsidR="00063A5B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2952E0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="00B70FEB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B70FEB" w:rsidRPr="00063A5B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váha </w:t>
      </w:r>
      <w:r w:rsidR="002952E0" w:rsidRPr="00063A5B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1,</w:t>
      </w:r>
    </w:p>
    <w:p w:rsidR="00063A5B" w:rsidRPr="00063A5B" w:rsidRDefault="00B70FEB" w:rsidP="00063A5B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aktivita žiakov na hodine </w:t>
      </w:r>
      <w:r w:rsidR="00063A5B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- </w:t>
      </w:r>
      <w:r w:rsidR="00063A5B" w:rsidRPr="00063A5B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váha </w:t>
      </w:r>
      <w:r w:rsidR="00063A5B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0,25</w:t>
      </w:r>
      <w:r w:rsidR="00063A5B" w:rsidRPr="00063A5B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,</w:t>
      </w:r>
    </w:p>
    <w:p w:rsidR="00063A5B" w:rsidRPr="00063A5B" w:rsidRDefault="00DE0F5E" w:rsidP="00063A5B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 treťom ročníku je temat</w:t>
      </w:r>
      <w:r w:rsidR="00C72E70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ický celok z Filozofie hodnotený</w:t>
      </w:r>
      <w:r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na základe odovzdanej </w:t>
      </w:r>
      <w:r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lastRenderedPageBreak/>
        <w:t>seminárnej práce a prezentovania jej záverov vo forme prezentácie PowerPoint</w:t>
      </w:r>
      <w:r w:rsidR="00B70FEB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063A5B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- </w:t>
      </w:r>
      <w:r w:rsidR="00063A5B" w:rsidRPr="00063A5B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váha </w:t>
      </w:r>
      <w:r w:rsidR="00063A5B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2</w:t>
      </w:r>
      <w:r w:rsidR="00063A5B" w:rsidRPr="00063A5B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,</w:t>
      </w:r>
    </w:p>
    <w:p w:rsidR="00133039" w:rsidRPr="00063A5B" w:rsidRDefault="005B3AFE" w:rsidP="002A602E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pri hodnotení sa prihliada na: celistvosť, presnosť a trvácnosť osvojenia požadovaných vedomostí; schopnosť uplatňovať osvojené vedomosti pri otvorení diskusie; schopnosť vyhľadávať a spracovávať informácie z rôznych zdrojov, využívať informačné a komunikačné technológie</w:t>
      </w:r>
      <w:r w:rsidR="002B2F4F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Default="008D2C14" w:rsidP="002952E0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Učebné zdroje</w:t>
      </w:r>
    </w:p>
    <w:p w:rsid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1. ročník</w:t>
      </w:r>
    </w:p>
    <w:p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:rsidR="00186F12" w:rsidRPr="00704366" w:rsidRDefault="00186F12" w:rsidP="00186F12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MIEDZGOVÁ, Jana – VARGOVÁ, Dáša</w:t>
      </w:r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E20058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Základy etiky</w:t>
      </w:r>
      <w:r w:rsidR="00E2005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 Bratislava: SPN – Mladé letá, 2007, 111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 w:rsidR="00E2005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ISBN </w:t>
      </w:r>
      <w:r w:rsidR="00E20058" w:rsidRPr="00E2005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978</w:t>
      </w:r>
      <w:r w:rsidR="00E2005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="00E20058" w:rsidRPr="00E2005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80</w:t>
      </w:r>
      <w:r w:rsidR="00E2005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="00E20058" w:rsidRPr="00E2005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1001</w:t>
      </w:r>
      <w:r w:rsidR="00E2005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="00E20058" w:rsidRPr="00E2005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203</w:t>
      </w:r>
      <w:r w:rsidR="00E2005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="00E20058" w:rsidRPr="00E2005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9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704366" w:rsidRPr="007726A7" w:rsidRDefault="00704366" w:rsidP="007726A7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cs="Arial"/>
          <w:b/>
          <w:bCs/>
          <w:sz w:val="22"/>
          <w:szCs w:val="22"/>
          <w:highlight w:val="white"/>
          <w:shd w:val="clear" w:color="auto" w:fill="FFFF00"/>
        </w:rPr>
      </w:pP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ŠPAČEK, Ladislav</w:t>
      </w:r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7726A7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Etiketa </w:t>
      </w:r>
      <w:r w:rsidR="007726A7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–</w:t>
      </w:r>
      <w:r w:rsidRPr="007726A7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 xml:space="preserve"> Moderní etiketa pro každého</w:t>
      </w:r>
      <w:r w:rsidR="007726A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Praha: </w:t>
      </w:r>
      <w:r w:rsidR="007726A7" w:rsidRPr="007726A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Mladá </w:t>
      </w:r>
      <w:proofErr w:type="spellStart"/>
      <w:r w:rsidR="007726A7" w:rsidRPr="007726A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fronta</w:t>
      </w:r>
      <w:proofErr w:type="spellEnd"/>
      <w:r w:rsidR="007726A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2017, 384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 w:rsidR="007726A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ISBN </w:t>
      </w:r>
      <w:r w:rsidR="007726A7" w:rsidRPr="007726A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978-80-204-4577-3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186F12" w:rsidRDefault="00E20058" w:rsidP="00186F12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MISTRÍK,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Erich</w:t>
      </w:r>
      <w:proofErr w:type="spellEnd"/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E20058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Základy estetiky a etikety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 Bratislava: SPN, 1994, 96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ISBN</w:t>
      </w:r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063A5B" w:rsidRP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80-10-00921-0,</w:t>
      </w:r>
    </w:p>
    <w:p w:rsidR="00704366" w:rsidRDefault="00704366" w:rsidP="0070436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DE MAGALHÅES, </w:t>
      </w:r>
      <w:proofErr w:type="spellStart"/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Roberto</w:t>
      </w:r>
      <w:proofErr w:type="spellEnd"/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Carvalho</w:t>
      </w:r>
      <w:proofErr w:type="spellEnd"/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704366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Malá veľká kniha o umení</w:t>
      </w: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Bratislava: SPN – Mladé letá, 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2006, 976 s., ISBN 80-10-00866-4,</w:t>
      </w:r>
    </w:p>
    <w:p w:rsidR="00704366" w:rsidRDefault="00704366" w:rsidP="0070436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LANGSTEINOVÁ, Eva – FELIX, Belo</w:t>
      </w:r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704366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Hudobná výchova pre 6. ročník základných škôl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 Bratislava:</w:t>
      </w: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SPN – Mladé letá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2015, 80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ISBN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978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80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1002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838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Pr="0070436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2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7726A7" w:rsidRPr="00606FFF" w:rsidRDefault="007726A7" w:rsidP="00606FFF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KOŠČ, Marián</w:t>
      </w:r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606FF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Základy psychológie</w:t>
      </w:r>
      <w:r w:rsid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Bratislava: </w:t>
      </w:r>
      <w:r w:rsidR="00606FFF" w:rsidRP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SPN – Mladé letá</w:t>
      </w:r>
      <w:r w:rsid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2006, 118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 w:rsid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ISBN </w:t>
      </w:r>
      <w:r w:rsidR="00606FFF" w:rsidRP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80</w:t>
      </w:r>
      <w:r w:rsid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="00606FFF" w:rsidRP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10</w:t>
      </w:r>
      <w:r w:rsid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="00606FFF" w:rsidRP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00957</w:t>
      </w:r>
      <w:r w:rsid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="00606FFF" w:rsidRP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1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606FFF" w:rsidRPr="004B35EB" w:rsidRDefault="00606FFF" w:rsidP="004B35EB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MLYNÁRČIKOVÁ, </w:t>
      </w:r>
      <w:r w:rsidR="004B35E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Viktória et al.</w:t>
      </w:r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 w:rsidR="004B35E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606FF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Nemaj trému z extrému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Bratislava: </w:t>
      </w:r>
      <w:r w:rsidRP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Nadácia otvorenej spoločnosti</w:t>
      </w:r>
      <w:r w:rsidR="004B35E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2010, 142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 w:rsidR="004B35E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4B35EB" w:rsidRPr="004B35E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ISBN 978-80-970143-1-5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0620C4" w:rsidRDefault="000620C4" w:rsidP="000620C4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:rsidR="000620C4" w:rsidRDefault="000620C4" w:rsidP="000620C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0620C4" w:rsidRPr="00011BD4" w:rsidRDefault="000620C4" w:rsidP="000620C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reproduktory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0620C4" w:rsidRDefault="000620C4" w:rsidP="000620C4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:rsidR="000620C4" w:rsidRPr="000516E2" w:rsidRDefault="000620C4" w:rsidP="000620C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časopisy – Denník N a</w:t>
      </w:r>
      <w:r w:rsidR="002B2F4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SME</w:t>
      </w:r>
      <w:r w:rsidR="002B2F4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:rsidR="000516E2" w:rsidRPr="00215799" w:rsidRDefault="000516E2" w:rsidP="000620C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testy osobnosti, IQ testy</w:t>
      </w:r>
      <w:r w:rsidR="002B2F4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:rsidR="000620C4" w:rsidRDefault="000620C4" w:rsidP="000620C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listy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0620C4" w:rsidRDefault="000620C4" w:rsidP="000620C4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:rsidR="000620C4" w:rsidRPr="00FB4986" w:rsidRDefault="000620C4" w:rsidP="000620C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s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0620C4" w:rsidRDefault="000620C4" w:rsidP="000620C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videá z cyklu „Etiketa“ od Ladislava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Špačka</w:t>
      </w:r>
      <w:proofErr w:type="spellEnd"/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0620C4" w:rsidRDefault="000620C4" w:rsidP="000620C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audiovizuálne dokumenty z cyklu „Cesta do hlbín mozgu“ a „Pomoc deťom“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C7531C" w:rsidRDefault="000620C4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iná odborná literatúra encyklopedického charakteru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:rsidR="00CD182A" w:rsidRPr="008D2C14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:rsidR="00CD182A" w:rsidRPr="009970E5" w:rsidRDefault="009970E5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lastRenderedPageBreak/>
        <w:t xml:space="preserve">FONTAINE, Pascal. </w:t>
      </w:r>
      <w:r w:rsidRPr="009970E5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Európa v 12 lekciách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Luxemburg: </w:t>
      </w:r>
      <w:r w:rsidRPr="009970E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Úrad pre vydávanie publikácií Európskej únie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2017</w:t>
      </w:r>
      <w:r w:rsidRPr="009970E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112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9970E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ISBN 978-92-79-53584-0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9970E5" w:rsidRPr="009970E5" w:rsidRDefault="009970E5" w:rsidP="009970E5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KRSKOVÁ, Alexandra – KRÁTKA, Darina. </w:t>
      </w:r>
      <w:r w:rsidRPr="009970E5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Základy práva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 Bratislava: SPN – Mladé letá, 2009, 120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bez 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ISBN</w:t>
      </w:r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9970E5" w:rsidRPr="009970E5" w:rsidRDefault="009970E5" w:rsidP="009970E5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MLYNÁRČIKOVÁ, Viktória et al. </w:t>
      </w:r>
      <w:r w:rsidRPr="00606FF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Nemaj trému z extrému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Bratislava: </w:t>
      </w:r>
      <w:r w:rsidRPr="00606FF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Nadácia otvorenej spoločnosti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2010, 142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4B35E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ISBN 978-80-970143-1-5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3025AC" w:rsidRDefault="003025AC" w:rsidP="003025AC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:rsidR="003025AC" w:rsidRDefault="003025AC" w:rsidP="003025AC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3025AC" w:rsidRPr="00011BD4" w:rsidRDefault="003025AC" w:rsidP="003025AC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reproduktory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3025AC" w:rsidRDefault="003025AC" w:rsidP="003025AC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:rsidR="003025AC" w:rsidRPr="003025AC" w:rsidRDefault="003025AC" w:rsidP="003025AC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časopisy – Denník N a</w:t>
      </w:r>
      <w:r w:rsidR="002B2F4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SME</w:t>
      </w:r>
      <w:r w:rsidR="002B2F4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:rsidR="003025AC" w:rsidRPr="00215799" w:rsidRDefault="003025AC" w:rsidP="003025AC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025AC">
        <w:rPr>
          <w:rFonts w:ascii="Arial" w:hAnsi="Arial" w:cs="Arial"/>
          <w:sz w:val="22"/>
          <w:szCs w:val="22"/>
          <w:highlight w:val="white"/>
          <w:shd w:val="clear" w:color="auto" w:fill="FFFF00"/>
        </w:rPr>
        <w:t>Ústava SR, zákony</w:t>
      </w:r>
      <w:r w:rsidR="002B2F4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:rsidR="003025AC" w:rsidRDefault="003025AC" w:rsidP="003025AC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listy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3025AC" w:rsidRDefault="003025AC" w:rsidP="003025AC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:rsidR="003025AC" w:rsidRDefault="003025AC" w:rsidP="003025AC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s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3025AC" w:rsidRPr="00FB4986" w:rsidRDefault="003025AC" w:rsidP="003025AC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audiovizuálny materiál – vybraná časť z cyklu „Súdna sieň“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3025AC" w:rsidRDefault="003025AC" w:rsidP="003025AC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iná odborná literatúra encyklopedického charakteru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3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:rsidR="00B46D64" w:rsidRPr="00B46D64" w:rsidRDefault="00CD182A" w:rsidP="00CD182A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:rsidR="00CD182A" w:rsidRPr="00B46D64" w:rsidRDefault="00B46D64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SOPÓCI, Ján – BÚZIK, Bohumil. </w:t>
      </w:r>
      <w:r w:rsidRPr="00B46D6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Základy sociológie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1. vydanie. Bratislava: </w:t>
      </w:r>
      <w:r w:rsidRPr="00B46D6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SPN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</w:t>
      </w:r>
      <w:r w:rsidRPr="00B46D6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1995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140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ISBN</w:t>
      </w:r>
      <w:r w:rsidR="00063A5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063A5B" w:rsidRPr="00231B1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97880100</w:t>
      </w:r>
      <w:r w:rsidR="00231B19" w:rsidRPr="00231B1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1</w:t>
      </w:r>
      <w:r w:rsidR="00063A5B" w:rsidRPr="00231B1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4446</w:t>
      </w:r>
      <w:r w:rsidR="00231B1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08374F" w:rsidRPr="0008374F" w:rsidRDefault="0008374F" w:rsidP="0008374F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TÓTH, Rastislav. </w:t>
      </w:r>
      <w:r w:rsidRPr="0008374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Základy politológie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</w:t>
      </w:r>
      <w:r w:rsidRPr="000837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Bratislava: SPN – Mladé letá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2007, 115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ISBN </w:t>
      </w:r>
      <w:r w:rsidRPr="000837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80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Pr="000837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10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Pr="000837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01262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Pr="000837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6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B46D64" w:rsidRPr="003E3C8D" w:rsidRDefault="0008374F" w:rsidP="003E3C8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KICZKO</w:t>
      </w:r>
      <w:r w:rsid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Ladislav et al. </w:t>
      </w:r>
      <w:r w:rsidR="003E3C8D" w:rsidRPr="003E3C8D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Dejiny filozofie</w:t>
      </w:r>
      <w:r w:rsid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</w:t>
      </w:r>
      <w:r w:rsidR="003E3C8D" w:rsidRP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Bratislava: SPN – Mladé letá,</w:t>
      </w:r>
      <w:r w:rsid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2006, 136 s.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  <w:r w:rsid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ISBN </w:t>
      </w:r>
      <w:r w:rsidR="003E3C8D" w:rsidRP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80</w:t>
      </w:r>
      <w:r w:rsid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="003E3C8D" w:rsidRP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10</w:t>
      </w:r>
      <w:r w:rsid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="003E3C8D" w:rsidRP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00924</w:t>
      </w:r>
      <w:r w:rsid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</w:t>
      </w:r>
      <w:r w:rsidR="003E3C8D" w:rsidRP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5</w:t>
      </w:r>
      <w:r w:rsid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3E3C8D" w:rsidRDefault="003E3C8D" w:rsidP="003E3C8D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:rsidR="003E3C8D" w:rsidRDefault="003E3C8D" w:rsidP="003E3C8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3E3C8D" w:rsidRPr="00011BD4" w:rsidRDefault="003E3C8D" w:rsidP="003E3C8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reproduktory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3E3C8D" w:rsidRDefault="003E3C8D" w:rsidP="003E3C8D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:rsidR="003E3C8D" w:rsidRPr="003025AC" w:rsidRDefault="003E3C8D" w:rsidP="003E3C8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časopisy – Denník N a</w:t>
      </w:r>
      <w:r w:rsidR="002B2F4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SME</w:t>
      </w:r>
      <w:r w:rsidR="002B2F4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:rsidR="003E3C8D" w:rsidRDefault="003E3C8D" w:rsidP="003E3C8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listy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3E3C8D" w:rsidRDefault="003E3C8D" w:rsidP="003E3C8D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:rsidR="003E3C8D" w:rsidRDefault="003E3C8D" w:rsidP="003E3C8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s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3E3C8D" w:rsidRDefault="003E3C8D" w:rsidP="003E3C8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E3C8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audiovizuálne dokumenty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– „Subkultúry z cyklu Fetiše socializmus“ a „Deti zo stanice Leningradská“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3E3C8D" w:rsidRPr="003025AC" w:rsidRDefault="003E3C8D" w:rsidP="003E3C8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lastRenderedPageBreak/>
        <w:t>iná odborná literatúra encyklopedického charakteru</w:t>
      </w:r>
      <w:r w:rsidR="002B2F4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Default="002871D8" w:rsidP="002952E0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Vzdelávacie štandardy</w:t>
      </w:r>
    </w:p>
    <w:p w:rsidR="00CD182A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2B2F4F" w:rsidRPr="0075038D" w:rsidTr="00A447B5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B2F4F" w:rsidRPr="003E1F53" w:rsidRDefault="002B2F4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2B2F4F" w:rsidRPr="003E1F53" w:rsidRDefault="002B2F4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B2F4F" w:rsidRPr="003E1F53" w:rsidRDefault="002B2F4F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2B2F4F" w:rsidRPr="0051494F" w:rsidTr="009F1AB6">
        <w:tc>
          <w:tcPr>
            <w:tcW w:w="8755" w:type="dxa"/>
            <w:gridSpan w:val="2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Základy etiky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2B2F4F" w:rsidRPr="0051494F" w:rsidTr="002B2F4F">
        <w:tc>
          <w:tcPr>
            <w:tcW w:w="2943" w:type="dxa"/>
          </w:tcPr>
          <w:p w:rsidR="002B2F4F" w:rsidRPr="00FB5B0F" w:rsidRDefault="002B2F4F" w:rsidP="009E0DD0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tliť pojem etika a etický kódex,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jmy česť, dôstojnosť a svedomie,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z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ákladné hodnoty ľudského života,</w:t>
            </w:r>
          </w:p>
          <w:p w:rsidR="002B2F4F" w:rsidRPr="002B2F4F" w:rsidRDefault="009F1AB6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morálku a politiku,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amoralizmus a fatalizmus.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Pr="00FB5B0F" w:rsidRDefault="002B2F4F" w:rsidP="009E0DD0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diskutovať o pojmoch: AIDS antikoncep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cia, eutanázia a hodnota života,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jadriť sa ku generačným vzťahom,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poznať často využívané cudzie slová.  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9F1AB6">
        <w:tc>
          <w:tcPr>
            <w:tcW w:w="8755" w:type="dxa"/>
            <w:gridSpan w:val="2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Základy etikety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2B2F4F" w:rsidRPr="0051494F" w:rsidTr="002B2F4F">
        <w:tc>
          <w:tcPr>
            <w:tcW w:w="2943" w:type="dxa"/>
          </w:tcPr>
          <w:p w:rsidR="002B2F4F" w:rsidRPr="009E0DD0" w:rsidRDefault="002B2F4F" w:rsidP="00CD182A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rozdiel medzi pojma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mi: slušnosť, zdvorilosť a takt,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vedieť 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 predstaviť a správne osloviť,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vedieť, ako sa správať na prijímacom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pohovore a na pracovisku,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základy etikety pri návšteve divadla, na koncerte, recepcii a vernisáži.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Default="002B2F4F" w:rsidP="00CD182A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vedieť, ako sa správať v reštaurácii na svadb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ách a spoločenských podujatiach,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318" w:hanging="318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poznať zásady stolovania a formálneho 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obliekania,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čo sú to promócie, ako preb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iehajú a ako sa na nich správať,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základy slušnosti pri cestovaní a na športových podujatiach.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9F1AB6">
        <w:tc>
          <w:tcPr>
            <w:tcW w:w="8755" w:type="dxa"/>
            <w:gridSpan w:val="2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Základy estetiky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2B2F4F" w:rsidRPr="0051494F" w:rsidTr="002B2F4F">
        <w:tc>
          <w:tcPr>
            <w:tcW w:w="2943" w:type="dxa"/>
          </w:tcPr>
          <w:p w:rsidR="002B2F4F" w:rsidRDefault="002B2F4F" w:rsidP="00CD182A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pojem estetika a čo súvisí s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estetikou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vysvetliť,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čo rozumieme pod pojmom umenie,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vymenovať a 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jednotlivé druhy umenia,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špecifikovať obdobia hudobného umenia s ich </w:t>
            </w: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najznámejšími skladateľmi.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Default="002B2F4F" w:rsidP="00CD182A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ať často používané cudzie slová,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špecifikovať obdobia výtvarného umen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ia s ich najznámejšími autormi,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k najznámejším obrazom priradiť ich autora a výtvarné obdobie.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9F1AB6">
        <w:tc>
          <w:tcPr>
            <w:tcW w:w="8755" w:type="dxa"/>
            <w:gridSpan w:val="2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Základy všeobecnej psychológie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2B2F4F" w:rsidRPr="0051494F" w:rsidTr="002B2F4F">
        <w:tc>
          <w:tcPr>
            <w:tcW w:w="2943" w:type="dxa"/>
          </w:tcPr>
          <w:p w:rsidR="002B2F4F" w:rsidRPr="0051494F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psychológiu ako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vedu o človeku a jeho psychike,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poznať vývin psychiky </w:t>
            </w:r>
            <w:r w:rsidR="009F1AB6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 úlohu dedičnosti a prostredia,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psychické vlastnosti, črty a schopnosti.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Pr="0051494F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a vysvetliť rozdiel medzi inteligenciou 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adaním,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obsah pojmu motivácia a vedieť o vplyve emócií na jedinca.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Pr="0051494F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vedieť o význame </w:t>
            </w:r>
            <w:proofErr w:type="spellStart"/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psychodiagnostiky</w:t>
            </w:r>
            <w:proofErr w:type="spellEnd"/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a v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yužívaní psychologických testov,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definovať pojmy stres a záťaž a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 ich vplyve na psychiku,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základy duševnej hygieny.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9F1AB6">
        <w:tc>
          <w:tcPr>
            <w:tcW w:w="8755" w:type="dxa"/>
            <w:gridSpan w:val="2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Základy sociálnej psychológie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2B2F4F" w:rsidRPr="0051494F" w:rsidTr="002B2F4F">
        <w:tc>
          <w:tcPr>
            <w:tcW w:w="2943" w:type="dxa"/>
            <w:tcBorders>
              <w:bottom w:val="single" w:sz="4" w:space="0" w:color="auto"/>
            </w:tcBorders>
          </w:tcPr>
          <w:p w:rsidR="002B2F4F" w:rsidRPr="0051494F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pojmy socializácia, soc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iálne potreby a sociálne učenie,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vplyv skupiny na jedinca,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obsah pojmov sociálne vzťahy, sociálny status a sociálna r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ola,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typy sociálneho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vplyvu a poznať sociálne normy,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vedieť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typy sociálnej výmeny,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diskutovať o sociálnych konfliktoch a stratégiách ich riešenia.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Pr="0051494F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definovať pojmy extrémizmus, xenofóbia, rasizmus,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šovinizmus, antisemitizmus,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p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ravicový a ľavicový extrémizmus,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typy pravicového extrémizmu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iden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tifikovať extrémistické symboly,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poznať dôvody vzniku extrémistických skupín v minulosti 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súčasnosti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charakterizovať príslušníkov extrémistických zoskupení a ich zoskupení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kriticky premýšľať o propagandistických článkoch, videách a iných prejavoch extrémizmu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vymenovať typy subkultúr mládeže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de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finovať futbalové chuligánstvo,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vedieť diskutovať o rozdieloch medzi fanúšikmi, </w:t>
            </w:r>
            <w:proofErr w:type="spellStart"/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ultras</w:t>
            </w:r>
            <w:proofErr w:type="spellEnd"/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a chuligáni o prejavoch rasizmu, neonacizmu, antisemitizmu, šovinizmu na športových zápasoch.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:rsidR="00133039" w:rsidRPr="00133039" w:rsidRDefault="00133039" w:rsidP="0051494F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</w:p>
    <w:p w:rsidR="0051494F" w:rsidRDefault="00003815" w:rsidP="0051494F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</w:t>
      </w:r>
      <w:r w:rsidR="0051494F"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2B2F4F" w:rsidRPr="0051494F" w:rsidTr="002B2F4F">
        <w:tc>
          <w:tcPr>
            <w:tcW w:w="2943" w:type="dxa"/>
          </w:tcPr>
          <w:p w:rsidR="002B2F4F" w:rsidRPr="009E0DD0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9E0DD0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 xml:space="preserve">Tematický </w:t>
            </w: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celok</w:t>
            </w:r>
          </w:p>
        </w:tc>
        <w:tc>
          <w:tcPr>
            <w:tcW w:w="5812" w:type="dxa"/>
          </w:tcPr>
          <w:p w:rsidR="002B2F4F" w:rsidRPr="009E0DD0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Výkonové štandardy</w:t>
            </w:r>
          </w:p>
        </w:tc>
        <w:tc>
          <w:tcPr>
            <w:tcW w:w="779" w:type="dxa"/>
          </w:tcPr>
          <w:p w:rsidR="002B2F4F" w:rsidRPr="009E0DD0" w:rsidRDefault="002B2F4F" w:rsidP="00A447B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Počet hodín</w:t>
            </w:r>
          </w:p>
        </w:tc>
      </w:tr>
      <w:tr w:rsidR="002B2F4F" w:rsidRPr="0051494F" w:rsidTr="009F1AB6">
        <w:tc>
          <w:tcPr>
            <w:tcW w:w="8755" w:type="dxa"/>
            <w:gridSpan w:val="2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Európska únia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2B2F4F" w:rsidRPr="0051494F" w:rsidTr="002B2F4F">
        <w:tc>
          <w:tcPr>
            <w:tcW w:w="2943" w:type="dxa"/>
          </w:tcPr>
          <w:p w:rsidR="002B2F4F" w:rsidRPr="009E0DD0" w:rsidRDefault="002B2F4F" w:rsidP="0051494F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vedieť, čo je to Eu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rópska únia a aký je jej význam,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činnosti Európskej únie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 jej fungovanie a jednotný trh,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rozlíšiť a definovať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pojmi Euro, Eurozóna a </w:t>
            </w:r>
            <w:proofErr w:type="spellStart"/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Schengen</w:t>
            </w:r>
            <w:proofErr w:type="spellEnd"/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vymenovať najznámejšie a najvýznamnejšie členské štáty Európskej ún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ie a poznať ich základné reálie,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charakterizovať občianstvo Európskej únie a jeho prínosy.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Pr="009E0DD0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dvanásť historických krokov smer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ujúcich k vzniku Európskej únie,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vedieť kľúčové dátumy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 histórii európskej integrácie,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špecifikovať postavenie Európskej únie na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svetovej scéne,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charakterizovať spoluprácu Európskej únie s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NAT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výhody NATO a hoaxy, ktoré sa o NATO šíria.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9F1AB6">
        <w:tc>
          <w:tcPr>
            <w:tcW w:w="8755" w:type="dxa"/>
            <w:gridSpan w:val="2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Základy práva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2B2F4F" w:rsidRPr="0051494F" w:rsidTr="002B2F4F">
        <w:tc>
          <w:tcPr>
            <w:tcW w:w="2943" w:type="dxa"/>
          </w:tcPr>
          <w:p w:rsidR="002B2F4F" w:rsidRDefault="002B2F4F" w:rsidP="0000381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pojem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právo a iné normatívne systémy,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 myšlienkových zdr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ojoch európskej právnej kultúry,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vymenovať jednotlivé dr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uhy práva,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pojem právny štát,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diskutovať o realizácii a aplikácii práva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 spoločnosti,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možnosti nápra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 nezákonností v právnom štáte,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Ústavu SR,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čo sú ľudské práva,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štruktúru ľudských práv a ich generácie.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Default="002B2F4F" w:rsidP="0000381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diskutovať o pro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blematike ochrany ľudských práv,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 vývoji ochrany ľu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dských práv vo svete a v Európe,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vymenovať prvky medzinárodného systému ochrany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ľudských práv,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 európskom systéme ochrany ľudsk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ých práv v rámci Európskej únie,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 trestno-právnej úprave protiprávneho konania s extrémistickými prvkami.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:rsidR="00CD182A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p w:rsidR="00003815" w:rsidRDefault="00003815" w:rsidP="00003815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3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2B2F4F" w:rsidRPr="0051494F" w:rsidTr="002B2F4F">
        <w:tc>
          <w:tcPr>
            <w:tcW w:w="2943" w:type="dxa"/>
          </w:tcPr>
          <w:p w:rsidR="002B2F4F" w:rsidRPr="009E0DD0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9E0DD0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 xml:space="preserve">Tematický </w:t>
            </w: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celok</w:t>
            </w:r>
          </w:p>
        </w:tc>
        <w:tc>
          <w:tcPr>
            <w:tcW w:w="5812" w:type="dxa"/>
          </w:tcPr>
          <w:p w:rsidR="002B2F4F" w:rsidRPr="009E0DD0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Výkonové štandardy</w:t>
            </w:r>
          </w:p>
        </w:tc>
        <w:tc>
          <w:tcPr>
            <w:tcW w:w="779" w:type="dxa"/>
          </w:tcPr>
          <w:p w:rsidR="002B2F4F" w:rsidRPr="009E0DD0" w:rsidRDefault="002B2F4F" w:rsidP="00A447B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Počet hodín</w:t>
            </w:r>
          </w:p>
        </w:tc>
      </w:tr>
      <w:tr w:rsidR="002B2F4F" w:rsidRPr="0051494F" w:rsidTr="009F1AB6">
        <w:tc>
          <w:tcPr>
            <w:tcW w:w="8755" w:type="dxa"/>
            <w:gridSpan w:val="2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Základy sociológie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2B2F4F" w:rsidRPr="0051494F" w:rsidTr="002B2F4F">
        <w:tc>
          <w:tcPr>
            <w:tcW w:w="2943" w:type="dxa"/>
          </w:tcPr>
          <w:p w:rsidR="002B2F4F" w:rsidRPr="009E0DD0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definovať sociológiu ako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vedu o spoločnosti,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význam pojmov kultúra, socializácia 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deviácia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charakterizovať sociálne skupiny, ich delenie a vedieť definovať o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rganizácie a ich základné znaky,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pojem rodina, funkcie rodiny, typy rodín, životný cyklus rodiny a typy manželstiev, objasniť pojem komunita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obsah pojmu náboženstvo, vedieť prvky náboženstva, druhy náboženskej viery a charakteristiku najvýznamnejších svetových náboženstiev.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Pr="009E0DD0" w:rsidRDefault="002B2F4F" w:rsidP="00CC7DC5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charakteristiku ekonomického systému, vedieť základné dru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hy a typy ekonomických systémov,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význam pojmu politický systém, politická moc a význam štátu v politickom systéme spoločnosti.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9F1AB6">
        <w:tc>
          <w:tcPr>
            <w:tcW w:w="8755" w:type="dxa"/>
            <w:gridSpan w:val="2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 xml:space="preserve">Základy politológie 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2B2F4F" w:rsidRPr="0051494F" w:rsidTr="002B2F4F">
        <w:tc>
          <w:tcPr>
            <w:tcW w:w="2943" w:type="dxa"/>
          </w:tcPr>
          <w:p w:rsidR="002B2F4F" w:rsidRDefault="002B2F4F" w:rsidP="00F43006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politológiu ako vedu a vedieť základné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charakteristiky právneho štátu,</w:t>
            </w:r>
          </w:p>
          <w:p w:rsidR="002B2F4F" w:rsidRPr="002B2F4F" w:rsidRDefault="002B2F4F" w:rsidP="002B2F4F">
            <w:pPr>
              <w:pStyle w:val="text"/>
              <w:numPr>
                <w:ilvl w:val="0"/>
                <w:numId w:val="31"/>
              </w:numPr>
              <w:spacing w:line="276" w:lineRule="auto"/>
              <w:ind w:left="284" w:hanging="284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charakterizovať pojem občianstvo človeka, základné kategórie ľudských práv a poznať rozdelenie štátnej moci v demokratickej spoločnosti.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Default="002B2F4F" w:rsidP="00F43006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význam pojmu volebný výber a typy volebných systémov, charakterizovať základné druhy politické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ho správania sa občanov a štátu,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objasniť význam politických strán v demokratickej spoločnosti, klasifikovať politické strany podľa priorít, charakterizovať podstatu a význam nát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lakových združení v spoločnosti,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objasniť pojem politická elita.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Default="002B2F4F" w:rsidP="00F43006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F43006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pojem národ a politické záujmy národa, vedieť o aktuálnych politických problémoch národov v súčasnom svete a poznať problematiku rôznych druhov menšín.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9F1AB6">
        <w:tc>
          <w:tcPr>
            <w:tcW w:w="8755" w:type="dxa"/>
            <w:gridSpan w:val="2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Základy filozofie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2B2F4F" w:rsidRPr="009F1AB6" w:rsidRDefault="002B2F4F" w:rsidP="009F1AB6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AB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2B2F4F" w:rsidRPr="0051494F" w:rsidTr="002B2F4F">
        <w:tc>
          <w:tcPr>
            <w:tcW w:w="2943" w:type="dxa"/>
          </w:tcPr>
          <w:p w:rsidR="002B2F4F" w:rsidRDefault="002B2F4F" w:rsidP="00F43006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definíciu filozofie, rozdelenie filozof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ie a základné filozofické pojmy,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 myšlienkových zdrojoch európskej filozofie, poznať najvýznamnejších predst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aviteľov starogréckej filozofie,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charakterizovať stredovekú filozofiu, jej základné rozdelenie a všeobecne charakterizovať renesa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nčnú filozofiu,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vplyv reformácie na filozofiu a objasniť podstatu novovekej filozofie založenej na viere v ľudský rozum.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2B2F4F" w:rsidRPr="0051494F" w:rsidTr="002B2F4F">
        <w:tc>
          <w:tcPr>
            <w:tcW w:w="2943" w:type="dxa"/>
          </w:tcPr>
          <w:p w:rsidR="002B2F4F" w:rsidRDefault="002B2F4F" w:rsidP="00F43006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diskutovať o základných znakoch osvietenstva a základných myšlienkach filozofov, ktoré ovplyv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nili Veľkú francúzsku revolúciu,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poznať charakteristiku nemeckého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klasického idealizmu,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 </w:t>
            </w:r>
            <w:proofErr w:type="spellStart"/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poklasickej</w:t>
            </w:r>
            <w:proofErr w:type="spellEnd"/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filozofii 19.storočia a charakterizovať revolučné zmeny v 20.storočí, ktoré ovplyvnili filozofiu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základné prúdy a myšlienky jedn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otlivých filozofov 20. storočia,</w:t>
            </w:r>
          </w:p>
          <w:p w:rsidR="002B2F4F" w:rsidRPr="002B2F4F" w:rsidRDefault="002B2F4F" w:rsidP="002B2F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2B2F4F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 vývoji filozofického myslenia na Slovensku, poznať najvýznamnejších predstaviteľov jednotlivých období.</w:t>
            </w:r>
          </w:p>
        </w:tc>
        <w:tc>
          <w:tcPr>
            <w:tcW w:w="779" w:type="dxa"/>
          </w:tcPr>
          <w:p w:rsidR="002B2F4F" w:rsidRPr="0051494F" w:rsidRDefault="002B2F4F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:rsidR="002B2F4F" w:rsidRPr="00FA0C60" w:rsidRDefault="002B2F4F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  <w:u w:val="single"/>
          <w:shd w:val="clear" w:color="auto" w:fill="FFFF00"/>
        </w:rPr>
      </w:pPr>
    </w:p>
    <w:sectPr w:rsidR="002B2F4F" w:rsidRPr="00FA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8DC"/>
    <w:multiLevelType w:val="hybridMultilevel"/>
    <w:tmpl w:val="0C4AF01C"/>
    <w:lvl w:ilvl="0" w:tplc="041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58A3EBB"/>
    <w:multiLevelType w:val="hybridMultilevel"/>
    <w:tmpl w:val="8CE2335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EF052C"/>
    <w:multiLevelType w:val="hybridMultilevel"/>
    <w:tmpl w:val="149C2446"/>
    <w:lvl w:ilvl="0" w:tplc="06F0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A98"/>
    <w:multiLevelType w:val="hybridMultilevel"/>
    <w:tmpl w:val="127460D8"/>
    <w:lvl w:ilvl="0" w:tplc="92D22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D4A70"/>
    <w:multiLevelType w:val="multilevel"/>
    <w:tmpl w:val="E75EA55C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3B75B0F"/>
    <w:multiLevelType w:val="hybridMultilevel"/>
    <w:tmpl w:val="74508E2A"/>
    <w:lvl w:ilvl="0" w:tplc="06F09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76D5A"/>
    <w:multiLevelType w:val="multilevel"/>
    <w:tmpl w:val="958213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C4513C2"/>
    <w:multiLevelType w:val="hybridMultilevel"/>
    <w:tmpl w:val="D09A594E"/>
    <w:lvl w:ilvl="0" w:tplc="06F09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E6693"/>
    <w:multiLevelType w:val="multilevel"/>
    <w:tmpl w:val="E0549FE8"/>
    <w:lvl w:ilvl="0">
      <w:numFmt w:val="bullet"/>
      <w:pStyle w:val="Hlavikaobsahu1"/>
      <w:lvlText w:val="●"/>
      <w:lvlJc w:val="left"/>
      <w:rPr>
        <w:rFonts w:ascii="StarSymbol" w:hAnsi="Star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1C3393C"/>
    <w:multiLevelType w:val="multilevel"/>
    <w:tmpl w:val="E6B8CB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50840C5"/>
    <w:multiLevelType w:val="multilevel"/>
    <w:tmpl w:val="ECCA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5D1926"/>
    <w:multiLevelType w:val="multilevel"/>
    <w:tmpl w:val="D9B23810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3B95741A"/>
    <w:multiLevelType w:val="multilevel"/>
    <w:tmpl w:val="958213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1157858"/>
    <w:multiLevelType w:val="multilevel"/>
    <w:tmpl w:val="5074CD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4A294BEB"/>
    <w:multiLevelType w:val="hybridMultilevel"/>
    <w:tmpl w:val="7444C7A4"/>
    <w:lvl w:ilvl="0" w:tplc="92D22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B4B6B"/>
    <w:multiLevelType w:val="multilevel"/>
    <w:tmpl w:val="0824A166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BF6655F"/>
    <w:multiLevelType w:val="multilevel"/>
    <w:tmpl w:val="7610E21C"/>
    <w:lvl w:ilvl="0">
      <w:start w:val="1"/>
      <w:numFmt w:val="bullet"/>
      <w:lvlText w:val=""/>
      <w:lvlJc w:val="left"/>
      <w:pPr>
        <w:ind w:left="566" w:hanging="283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/>
        <w:bCs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/>
        <w:bCs/>
      </w:rPr>
    </w:lvl>
    <w:lvl w:ilvl="3">
      <w:numFmt w:val="bullet"/>
      <w:lvlText w:val="•"/>
      <w:lvlJc w:val="left"/>
      <w:pPr>
        <w:ind w:left="1134" w:hanging="224"/>
      </w:pPr>
      <w:rPr>
        <w:rFonts w:ascii="StarSymbol" w:hAnsi="StarSymbol"/>
        <w:b/>
        <w:bCs/>
      </w:rPr>
    </w:lvl>
    <w:lvl w:ilvl="4">
      <w:numFmt w:val="bullet"/>
      <w:lvlText w:val="•"/>
      <w:lvlJc w:val="left"/>
      <w:pPr>
        <w:ind w:left="1358" w:hanging="224"/>
      </w:pPr>
      <w:rPr>
        <w:rFonts w:ascii="StarSymbol" w:hAnsi="StarSymbol"/>
        <w:b/>
        <w:bCs/>
      </w:rPr>
    </w:lvl>
    <w:lvl w:ilvl="5">
      <w:numFmt w:val="bullet"/>
      <w:lvlText w:val="•"/>
      <w:lvlJc w:val="left"/>
      <w:pPr>
        <w:ind w:left="1582" w:hanging="224"/>
      </w:pPr>
      <w:rPr>
        <w:rFonts w:ascii="StarSymbol" w:hAnsi="StarSymbol"/>
        <w:b/>
        <w:bCs/>
      </w:rPr>
    </w:lvl>
    <w:lvl w:ilvl="6">
      <w:numFmt w:val="bullet"/>
      <w:lvlText w:val="•"/>
      <w:lvlJc w:val="left"/>
      <w:pPr>
        <w:ind w:left="1806" w:hanging="224"/>
      </w:pPr>
      <w:rPr>
        <w:rFonts w:ascii="StarSymbol" w:hAnsi="StarSymbol"/>
        <w:b/>
        <w:bCs/>
      </w:rPr>
    </w:lvl>
    <w:lvl w:ilvl="7">
      <w:numFmt w:val="bullet"/>
      <w:lvlText w:val="•"/>
      <w:lvlJc w:val="left"/>
      <w:pPr>
        <w:ind w:left="2030" w:hanging="224"/>
      </w:pPr>
      <w:rPr>
        <w:rFonts w:ascii="StarSymbol" w:hAnsi="StarSymbol"/>
        <w:b/>
        <w:bCs/>
      </w:rPr>
    </w:lvl>
    <w:lvl w:ilvl="8">
      <w:numFmt w:val="bullet"/>
      <w:lvlText w:val="•"/>
      <w:lvlJc w:val="left"/>
      <w:pPr>
        <w:ind w:left="2254" w:hanging="224"/>
      </w:pPr>
      <w:rPr>
        <w:rFonts w:ascii="StarSymbol" w:hAnsi="StarSymbol"/>
        <w:b/>
        <w:bCs/>
      </w:rPr>
    </w:lvl>
  </w:abstractNum>
  <w:abstractNum w:abstractNumId="17" w15:restartNumberingAfterBreak="0">
    <w:nsid w:val="4DAA41E5"/>
    <w:multiLevelType w:val="hybridMultilevel"/>
    <w:tmpl w:val="821AA682"/>
    <w:lvl w:ilvl="0" w:tplc="06F09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983EE1"/>
    <w:multiLevelType w:val="multilevel"/>
    <w:tmpl w:val="F62A7090"/>
    <w:styleLink w:val="WW8Num20"/>
    <w:lvl w:ilvl="0">
      <w:numFmt w:val="bullet"/>
      <w:pStyle w:val="odrazka2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9" w15:restartNumberingAfterBreak="0">
    <w:nsid w:val="5191643C"/>
    <w:multiLevelType w:val="multilevel"/>
    <w:tmpl w:val="5A12F1DE"/>
    <w:styleLink w:val="RTFNum2"/>
    <w:lvl w:ilvl="0">
      <w:start w:val="1"/>
      <w:numFmt w:val="none"/>
      <w:lvlText w:val="·%1"/>
      <w:lvlJc w:val="left"/>
      <w:pPr>
        <w:ind w:left="4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340" w:hanging="360"/>
      </w:pPr>
    </w:lvl>
    <w:lvl w:ilvl="2">
      <w:start w:val="1"/>
      <w:numFmt w:val="decimal"/>
      <w:lvlText w:val="%3."/>
      <w:lvlJc w:val="left"/>
      <w:pPr>
        <w:ind w:left="5700" w:hanging="360"/>
      </w:pPr>
    </w:lvl>
    <w:lvl w:ilvl="3">
      <w:start w:val="1"/>
      <w:numFmt w:val="decimal"/>
      <w:lvlText w:val="%4."/>
      <w:lvlJc w:val="left"/>
      <w:pPr>
        <w:ind w:left="6060" w:hanging="360"/>
      </w:pPr>
    </w:lvl>
    <w:lvl w:ilvl="4">
      <w:start w:val="1"/>
      <w:numFmt w:val="decimal"/>
      <w:lvlText w:val="%5."/>
      <w:lvlJc w:val="left"/>
      <w:pPr>
        <w:ind w:left="6420" w:hanging="360"/>
      </w:pPr>
    </w:lvl>
    <w:lvl w:ilvl="5">
      <w:start w:val="1"/>
      <w:numFmt w:val="decimal"/>
      <w:lvlText w:val="%6."/>
      <w:lvlJc w:val="left"/>
      <w:pPr>
        <w:ind w:left="6780" w:hanging="360"/>
      </w:pPr>
    </w:lvl>
    <w:lvl w:ilvl="6">
      <w:start w:val="1"/>
      <w:numFmt w:val="decimal"/>
      <w:lvlText w:val="%7."/>
      <w:lvlJc w:val="left"/>
      <w:pPr>
        <w:ind w:left="7140" w:hanging="360"/>
      </w:pPr>
    </w:lvl>
    <w:lvl w:ilvl="7">
      <w:start w:val="1"/>
      <w:numFmt w:val="decimal"/>
      <w:lvlText w:val="%8."/>
      <w:lvlJc w:val="left"/>
      <w:pPr>
        <w:ind w:left="7500" w:hanging="360"/>
      </w:pPr>
    </w:lvl>
    <w:lvl w:ilvl="8">
      <w:start w:val="1"/>
      <w:numFmt w:val="decimal"/>
      <w:lvlText w:val="%9."/>
      <w:lvlJc w:val="left"/>
      <w:pPr>
        <w:ind w:left="7860" w:hanging="360"/>
      </w:pPr>
    </w:lvl>
  </w:abstractNum>
  <w:abstractNum w:abstractNumId="20" w15:restartNumberingAfterBreak="0">
    <w:nsid w:val="59764629"/>
    <w:multiLevelType w:val="multilevel"/>
    <w:tmpl w:val="ADE25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986205"/>
    <w:multiLevelType w:val="multilevel"/>
    <w:tmpl w:val="315019D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AFD7753"/>
    <w:multiLevelType w:val="multilevel"/>
    <w:tmpl w:val="E052262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6334A6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443A60"/>
    <w:multiLevelType w:val="multilevel"/>
    <w:tmpl w:val="753AA9F2"/>
    <w:styleLink w:val="WW8Num9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8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8"/>
  </w:num>
  <w:num w:numId="23">
    <w:abstractNumId w:val="14"/>
  </w:num>
  <w:num w:numId="24">
    <w:abstractNumId w:val="3"/>
  </w:num>
  <w:num w:numId="25">
    <w:abstractNumId w:val="23"/>
  </w:num>
  <w:num w:numId="26">
    <w:abstractNumId w:val="10"/>
  </w:num>
  <w:num w:numId="27">
    <w:abstractNumId w:val="17"/>
  </w:num>
  <w:num w:numId="28">
    <w:abstractNumId w:val="24"/>
  </w:num>
  <w:num w:numId="29">
    <w:abstractNumId w:val="16"/>
  </w:num>
  <w:num w:numId="30">
    <w:abstractNumId w:val="13"/>
  </w:num>
  <w:num w:numId="31">
    <w:abstractNumId w:val="5"/>
  </w:num>
  <w:num w:numId="32">
    <w:abstractNumId w:val="18"/>
  </w:num>
  <w:num w:numId="33">
    <w:abstractNumId w:val="15"/>
  </w:num>
  <w:num w:numId="34">
    <w:abstractNumId w:val="19"/>
  </w:num>
  <w:num w:numId="35">
    <w:abstractNumId w:val="2"/>
  </w:num>
  <w:num w:numId="36">
    <w:abstractNumId w:val="12"/>
  </w:num>
  <w:num w:numId="37">
    <w:abstractNumId w:val="6"/>
  </w:num>
  <w:num w:numId="38">
    <w:abstractNumId w:val="20"/>
  </w:num>
  <w:num w:numId="39">
    <w:abstractNumId w:val="9"/>
  </w:num>
  <w:num w:numId="40">
    <w:abstractNumId w:val="0"/>
  </w:num>
  <w:num w:numId="41">
    <w:abstractNumId w:val="1"/>
  </w:num>
  <w:num w:numId="42">
    <w:abstractNumId w:val="4"/>
  </w:num>
  <w:num w:numId="43">
    <w:abstractNumId w:val="21"/>
  </w:num>
  <w:num w:numId="44">
    <w:abstractNumId w:val="7"/>
  </w:num>
  <w:num w:numId="45">
    <w:abstractNumId w:val="1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9"/>
    <w:rsid w:val="00003815"/>
    <w:rsid w:val="000516E2"/>
    <w:rsid w:val="000620C4"/>
    <w:rsid w:val="00063A5B"/>
    <w:rsid w:val="0008374F"/>
    <w:rsid w:val="000A720C"/>
    <w:rsid w:val="000F2FD0"/>
    <w:rsid w:val="000F61EE"/>
    <w:rsid w:val="00124A79"/>
    <w:rsid w:val="00133039"/>
    <w:rsid w:val="00186F12"/>
    <w:rsid w:val="00211C37"/>
    <w:rsid w:val="00231B19"/>
    <w:rsid w:val="0023314E"/>
    <w:rsid w:val="00261454"/>
    <w:rsid w:val="002871D8"/>
    <w:rsid w:val="002952E0"/>
    <w:rsid w:val="002B2F4F"/>
    <w:rsid w:val="003025AC"/>
    <w:rsid w:val="003C6EB4"/>
    <w:rsid w:val="003E3C8D"/>
    <w:rsid w:val="00473A46"/>
    <w:rsid w:val="0047613D"/>
    <w:rsid w:val="004B35EB"/>
    <w:rsid w:val="0051494F"/>
    <w:rsid w:val="00553559"/>
    <w:rsid w:val="005B3AFE"/>
    <w:rsid w:val="006027EA"/>
    <w:rsid w:val="00606FFF"/>
    <w:rsid w:val="00642499"/>
    <w:rsid w:val="006F48C7"/>
    <w:rsid w:val="00704366"/>
    <w:rsid w:val="007726A7"/>
    <w:rsid w:val="008828B8"/>
    <w:rsid w:val="008A3CF2"/>
    <w:rsid w:val="008D2C14"/>
    <w:rsid w:val="00993E86"/>
    <w:rsid w:val="009970E5"/>
    <w:rsid w:val="009E0DD0"/>
    <w:rsid w:val="009F1AB6"/>
    <w:rsid w:val="00A43249"/>
    <w:rsid w:val="00A7782F"/>
    <w:rsid w:val="00AC7D21"/>
    <w:rsid w:val="00B3666D"/>
    <w:rsid w:val="00B46D64"/>
    <w:rsid w:val="00B6221E"/>
    <w:rsid w:val="00B63B65"/>
    <w:rsid w:val="00B70FEB"/>
    <w:rsid w:val="00C72E70"/>
    <w:rsid w:val="00C7531C"/>
    <w:rsid w:val="00CD182A"/>
    <w:rsid w:val="00CE3DA5"/>
    <w:rsid w:val="00DE0F5E"/>
    <w:rsid w:val="00E20058"/>
    <w:rsid w:val="00EB06B6"/>
    <w:rsid w:val="00F11421"/>
    <w:rsid w:val="00F12EDE"/>
    <w:rsid w:val="00F14672"/>
    <w:rsid w:val="00F345A8"/>
    <w:rsid w:val="00F43006"/>
    <w:rsid w:val="00FA0C60"/>
    <w:rsid w:val="00FB5B0F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8348-474B-4E5E-BC68-BE6BF1D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43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20C"/>
    <w:pPr>
      <w:keepNext/>
      <w:keepLines/>
      <w:numPr>
        <w:numId w:val="21"/>
      </w:numPr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720C"/>
    <w:pPr>
      <w:keepNext/>
      <w:keepLines/>
      <w:numPr>
        <w:ilvl w:val="1"/>
        <w:numId w:val="21"/>
      </w:numPr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720C"/>
    <w:pPr>
      <w:keepNext/>
      <w:keepLines/>
      <w:numPr>
        <w:ilvl w:val="2"/>
        <w:numId w:val="21"/>
      </w:numPr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7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A720C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720C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A720C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720C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A720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arebnzoznamzvraznenie11">
    <w:name w:val="Farebný zoznam – zvýraznenie 11"/>
    <w:basedOn w:val="Normlny"/>
    <w:uiPriority w:val="99"/>
    <w:qFormat/>
    <w:rsid w:val="000A720C"/>
    <w:pPr>
      <w:ind w:left="720"/>
    </w:pPr>
  </w:style>
  <w:style w:type="paragraph" w:customStyle="1" w:styleId="Odsekzoznamu1">
    <w:name w:val="Odsek zoznamu1"/>
    <w:basedOn w:val="Normlny"/>
    <w:qFormat/>
    <w:rsid w:val="000A720C"/>
    <w:pPr>
      <w:ind w:left="720"/>
    </w:pPr>
  </w:style>
  <w:style w:type="paragraph" w:customStyle="1" w:styleId="Bezriadkovania1">
    <w:name w:val="Bez riadkovania1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0A720C"/>
    <w:pPr>
      <w:widowControl/>
      <w:numPr>
        <w:numId w:val="22"/>
      </w:numPr>
      <w:suppressAutoHyphens w:val="0"/>
      <w:autoSpaceDN/>
      <w:spacing w:line="276" w:lineRule="auto"/>
      <w:ind w:left="0" w:firstLine="0"/>
      <w:textAlignment w:val="auto"/>
      <w:outlineLvl w:val="9"/>
    </w:pPr>
    <w:rPr>
      <w:rFonts w:eastAsia="Times New Roman" w:cs="Times New Roman"/>
      <w:color w:val="365F91"/>
      <w:kern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A720C"/>
    <w:rPr>
      <w:rFonts w:ascii="Arial" w:eastAsiaTheme="majorEastAsia" w:hAnsi="Arial" w:cstheme="majorBidi"/>
      <w:b/>
      <w:bCs/>
      <w:color w:val="365F91" w:themeColor="accent1" w:themeShade="BF"/>
      <w:kern w:val="3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A720C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A720C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720C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0A720C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0A720C"/>
    <w:pPr>
      <w:keepNext/>
      <w:autoSpaceDE w:val="0"/>
      <w:spacing w:before="240" w:after="120"/>
    </w:pPr>
    <w:rPr>
      <w:rFonts w:ascii="Arial" w:hAnsi="Arial"/>
      <w:color w:val="000000"/>
      <w:sz w:val="28"/>
      <w:szCs w:val="28"/>
      <w:lang w:bidi="en-US"/>
    </w:rPr>
  </w:style>
  <w:style w:type="character" w:customStyle="1" w:styleId="NzovChar">
    <w:name w:val="Názov Char"/>
    <w:basedOn w:val="Predvolenpsmoodseku"/>
    <w:link w:val="Nzov"/>
    <w:rsid w:val="000A720C"/>
    <w:rPr>
      <w:rFonts w:ascii="Arial" w:eastAsia="Lucida Sans Unicode" w:hAnsi="Arial" w:cs="Tahoma"/>
      <w:color w:val="000000"/>
      <w:kern w:val="3"/>
      <w:sz w:val="28"/>
      <w:szCs w:val="28"/>
      <w:lang w:eastAsia="sk-SK" w:bidi="en-US"/>
    </w:rPr>
  </w:style>
  <w:style w:type="paragraph" w:styleId="Podtitul">
    <w:name w:val="Subtitle"/>
    <w:basedOn w:val="Nzov"/>
    <w:next w:val="Normlny"/>
    <w:link w:val="PodtitulChar"/>
    <w:qFormat/>
    <w:rsid w:val="000A720C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rsid w:val="000A720C"/>
    <w:rPr>
      <w:rFonts w:ascii="Arial" w:eastAsia="Lucida Sans Unicode" w:hAnsi="Arial" w:cs="Tahoma"/>
      <w:i/>
      <w:iCs/>
      <w:color w:val="000000"/>
      <w:kern w:val="3"/>
      <w:sz w:val="28"/>
      <w:szCs w:val="28"/>
      <w:lang w:eastAsia="sk-SK" w:bidi="en-US"/>
    </w:rPr>
  </w:style>
  <w:style w:type="character" w:styleId="Zvraznenie">
    <w:name w:val="Emphasis"/>
    <w:qFormat/>
    <w:rsid w:val="000A720C"/>
    <w:rPr>
      <w:i/>
      <w:iCs/>
    </w:rPr>
  </w:style>
  <w:style w:type="paragraph" w:styleId="Bezriadkovania">
    <w:name w:val="No Spacing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0A720C"/>
    <w:pPr>
      <w:ind w:left="720"/>
    </w:pPr>
  </w:style>
  <w:style w:type="paragraph" w:styleId="Hlavikaobsahu">
    <w:name w:val="TOC Heading"/>
    <w:basedOn w:val="Nadpis1"/>
    <w:next w:val="Normlny"/>
    <w:uiPriority w:val="39"/>
    <w:unhideWhenUsed/>
    <w:qFormat/>
    <w:rsid w:val="000A720C"/>
    <w:pPr>
      <w:widowControl/>
      <w:numPr>
        <w:numId w:val="0"/>
      </w:numPr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customStyle="1" w:styleId="Standard">
    <w:name w:val="Standard"/>
    <w:rsid w:val="00A432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 w:bidi="en-US"/>
    </w:rPr>
  </w:style>
  <w:style w:type="numbering" w:customStyle="1" w:styleId="WW8Num9">
    <w:name w:val="WW8Num9"/>
    <w:basedOn w:val="Bezzoznamu"/>
    <w:rsid w:val="00124A79"/>
    <w:pPr>
      <w:numPr>
        <w:numId w:val="28"/>
      </w:numPr>
    </w:pPr>
  </w:style>
  <w:style w:type="table" w:styleId="Mriekatabuky">
    <w:name w:val="Table Grid"/>
    <w:basedOn w:val="Normlnatabuka"/>
    <w:uiPriority w:val="59"/>
    <w:rsid w:val="0028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zka2">
    <w:name w:val="odrazka2"/>
    <w:rsid w:val="00133039"/>
    <w:pPr>
      <w:widowControl w:val="0"/>
      <w:numPr>
        <w:numId w:val="32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numbering" w:customStyle="1" w:styleId="WW8Num20">
    <w:name w:val="WW8Num20"/>
    <w:basedOn w:val="Bezzoznamu"/>
    <w:rsid w:val="00133039"/>
    <w:pPr>
      <w:numPr>
        <w:numId w:val="32"/>
      </w:numPr>
    </w:pPr>
  </w:style>
  <w:style w:type="numbering" w:customStyle="1" w:styleId="WW8Num21">
    <w:name w:val="WW8Num21"/>
    <w:basedOn w:val="Bezzoznamu"/>
    <w:rsid w:val="00133039"/>
    <w:pPr>
      <w:numPr>
        <w:numId w:val="33"/>
      </w:numPr>
    </w:pPr>
  </w:style>
  <w:style w:type="numbering" w:customStyle="1" w:styleId="RTFNum2">
    <w:name w:val="RTF_Num 2"/>
    <w:basedOn w:val="Bezzoznamu"/>
    <w:rsid w:val="006F48C7"/>
    <w:pPr>
      <w:numPr>
        <w:numId w:val="34"/>
      </w:numPr>
    </w:pPr>
  </w:style>
  <w:style w:type="paragraph" w:customStyle="1" w:styleId="odsek">
    <w:name w:val="odsek"/>
    <w:link w:val="odsekChar"/>
    <w:rsid w:val="006F48C7"/>
    <w:pPr>
      <w:widowControl w:val="0"/>
      <w:suppressAutoHyphens/>
      <w:autoSpaceDN w:val="0"/>
      <w:spacing w:before="113" w:after="113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character" w:customStyle="1" w:styleId="odsekChar">
    <w:name w:val="odsek Char"/>
    <w:basedOn w:val="Predvolenpsmoodseku"/>
    <w:link w:val="odsek"/>
    <w:locked/>
    <w:rsid w:val="006F48C7"/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tabulaodrazka">
    <w:name w:val="tabula_odrazka"/>
    <w:link w:val="tabulaodrazkaChar"/>
    <w:rsid w:val="005B3A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18"/>
      <w:szCs w:val="18"/>
      <w:lang w:eastAsia="sk-SK"/>
    </w:rPr>
  </w:style>
  <w:style w:type="character" w:customStyle="1" w:styleId="tabulaodrazkaChar">
    <w:name w:val="tabula_odrazka Char"/>
    <w:basedOn w:val="Predvolenpsmoodseku"/>
    <w:link w:val="tabulaodrazka"/>
    <w:rsid w:val="005B3AFE"/>
    <w:rPr>
      <w:rFonts w:ascii="Arial" w:eastAsia="Lucida Sans Unicode" w:hAnsi="Arial" w:cs="Tahoma"/>
      <w:kern w:val="3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726A7"/>
    <w:rPr>
      <w:color w:val="0000FF" w:themeColor="hyperlink"/>
      <w:u w:val="single"/>
    </w:rPr>
  </w:style>
  <w:style w:type="paragraph" w:customStyle="1" w:styleId="text">
    <w:name w:val="text"/>
    <w:rsid w:val="00FB5B0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numbering" w:customStyle="1" w:styleId="WW8Num4">
    <w:name w:val="WW8Num4"/>
    <w:basedOn w:val="Bezzoznamu"/>
    <w:rsid w:val="00FB5B0F"/>
    <w:pPr>
      <w:numPr>
        <w:numId w:val="43"/>
      </w:numPr>
    </w:pPr>
  </w:style>
  <w:style w:type="numbering" w:customStyle="1" w:styleId="WW8Num24">
    <w:name w:val="WW8Num24"/>
    <w:basedOn w:val="Bezzoznamu"/>
    <w:rsid w:val="00993E86"/>
    <w:pPr>
      <w:numPr>
        <w:numId w:val="45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2952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2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52E0"/>
    <w:rPr>
      <w:rFonts w:ascii="Times New Roman" w:eastAsia="Lucida Sans Unicode" w:hAnsi="Times New Roman" w:cs="Tahoma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2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52E0"/>
    <w:rPr>
      <w:rFonts w:ascii="Times New Roman" w:eastAsia="Lucida Sans Unicode" w:hAnsi="Times New Roman" w:cs="Tahoma"/>
      <w:b/>
      <w:bCs/>
      <w:kern w:val="3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2E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2E0"/>
    <w:rPr>
      <w:rFonts w:ascii="Tahoma" w:eastAsia="Lucida Sans Unicode" w:hAnsi="Tahoma" w:cs="Tahoma"/>
      <w:kern w:val="3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26A6-DFFE-4434-894C-364EC765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Ďurovova</cp:lastModifiedBy>
  <cp:revision>4</cp:revision>
  <dcterms:created xsi:type="dcterms:W3CDTF">2020-08-26T18:49:00Z</dcterms:created>
  <dcterms:modified xsi:type="dcterms:W3CDTF">2021-08-18T08:19:00Z</dcterms:modified>
</cp:coreProperties>
</file>