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82" w:rsidRPr="00855171" w:rsidRDefault="00FA482E" w:rsidP="00FD1782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bookmarkStart w:id="0" w:name="_GoBack"/>
      <w:bookmarkEnd w:id="0"/>
      <w:r w:rsidR="00FD1782"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="00FD1782"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FD1782" w:rsidRPr="00855171" w:rsidRDefault="00FD1782" w:rsidP="00FD178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782" w:rsidRDefault="00FD1782" w:rsidP="00FD178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FA482E">
        <w:rPr>
          <w:rFonts w:ascii="Times New Roman" w:eastAsia="Calibri" w:hAnsi="Times New Roman" w:cs="Times New Roman"/>
          <w:b/>
          <w:sz w:val="24"/>
          <w:szCs w:val="24"/>
        </w:rPr>
        <w:t>Jednostki pola.</w:t>
      </w:r>
    </w:p>
    <w:p w:rsidR="00FD1782" w:rsidRPr="00855171" w:rsidRDefault="00FD1782" w:rsidP="00FD178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782" w:rsidRDefault="00FD1782" w:rsidP="00FD178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FA482E" w:rsidRDefault="00FA482E" w:rsidP="00FA48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jednostki pola,</w:t>
      </w:r>
    </w:p>
    <w:p w:rsidR="00FA482E" w:rsidRDefault="00FA482E" w:rsidP="00FA48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potrafi obliczać pole kwadratu oraz innych figur zbudowanych z kwadratów.</w:t>
      </w:r>
    </w:p>
    <w:p w:rsidR="00FA482E" w:rsidRDefault="00FA482E" w:rsidP="00FA482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1782" w:rsidRDefault="00FD1782" w:rsidP="00FD1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Dziś pracujemy z e-podręcznikiem.</w:t>
      </w:r>
    </w:p>
    <w:p w:rsidR="00FD1782" w:rsidRDefault="00FA482E" w:rsidP="00FD1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0C5C5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https://epodreczniki.pl/a/jednostki-pola-i-ich-zamiana/DYvaHQV94</w:t>
        </w:r>
      </w:hyperlink>
    </w:p>
    <w:p w:rsidR="00FA482E" w:rsidRDefault="00FA482E" w:rsidP="00FD1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82E" w:rsidRDefault="00FD1782" w:rsidP="00FD1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Robimy </w:t>
      </w:r>
      <w:r w:rsidR="00FA482E">
        <w:rPr>
          <w:rFonts w:ascii="Times New Roman" w:eastAsia="Calibri" w:hAnsi="Times New Roman" w:cs="Times New Roman"/>
          <w:sz w:val="24"/>
          <w:szCs w:val="24"/>
        </w:rPr>
        <w:t>notatkę do zeszytu z podstawowych jednostek pola.</w:t>
      </w:r>
    </w:p>
    <w:p w:rsidR="00FD1782" w:rsidRPr="00855171" w:rsidRDefault="00FA482E" w:rsidP="00FD1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Wykonujemy </w:t>
      </w:r>
      <w:r w:rsidR="00FD1782">
        <w:rPr>
          <w:rFonts w:ascii="Times New Roman" w:eastAsia="Calibri" w:hAnsi="Times New Roman" w:cs="Times New Roman"/>
          <w:sz w:val="24"/>
          <w:szCs w:val="24"/>
        </w:rPr>
        <w:t xml:space="preserve">on-line ćwiczenie </w:t>
      </w:r>
      <w:r>
        <w:rPr>
          <w:rFonts w:ascii="Times New Roman" w:eastAsia="Calibri" w:hAnsi="Times New Roman" w:cs="Times New Roman"/>
          <w:sz w:val="24"/>
          <w:szCs w:val="24"/>
        </w:rPr>
        <w:t>1, 3, 4, 6</w:t>
      </w:r>
    </w:p>
    <w:p w:rsidR="00E53374" w:rsidRDefault="00E53374"/>
    <w:sectPr w:rsidR="00E5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2"/>
    <w:rsid w:val="00E53374"/>
    <w:rsid w:val="00FA482E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229C"/>
  <w15:chartTrackingRefBased/>
  <w15:docId w15:val="{700ADF83-0D1D-4597-A82E-E31FD616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ednostki-pola-i-ich-zamiana/DYvaHQV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2020-04-01T19:00:00Z</dcterms:created>
  <dcterms:modified xsi:type="dcterms:W3CDTF">2020-04-01T19:29:00Z</dcterms:modified>
</cp:coreProperties>
</file>