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19" w:rsidRDefault="009E4B19" w:rsidP="009E4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Dodatok č. </w:t>
      </w:r>
      <w:r w:rsidR="000439C3">
        <w:rPr>
          <w:rFonts w:ascii="Times New Roman" w:hAnsi="Times New Roman" w:cs="Times New Roman"/>
          <w:b/>
          <w:sz w:val="24"/>
          <w:szCs w:val="24"/>
        </w:rPr>
        <w:t>3</w:t>
      </w:r>
    </w:p>
    <w:p w:rsidR="009E4B19" w:rsidRDefault="009E4B19" w:rsidP="009E4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 Kolektívnej zmluve na roky 2019-2020 uzatvorenej dňa</w:t>
      </w:r>
      <w:r w:rsidR="000F67E4">
        <w:rPr>
          <w:rFonts w:ascii="Times New Roman" w:hAnsi="Times New Roman" w:cs="Times New Roman"/>
          <w:b/>
          <w:sz w:val="24"/>
          <w:szCs w:val="24"/>
        </w:rPr>
        <w:t xml:space="preserve"> 10.1.2019 </w:t>
      </w:r>
      <w:r w:rsidR="009513F6">
        <w:rPr>
          <w:rFonts w:ascii="Times New Roman" w:hAnsi="Times New Roman" w:cs="Times New Roman"/>
          <w:b/>
          <w:sz w:val="24"/>
          <w:szCs w:val="24"/>
        </w:rPr>
        <w:t>medzi zmluvnými stranami</w:t>
      </w:r>
    </w:p>
    <w:p w:rsidR="009E4B19" w:rsidRDefault="009E4B19" w:rsidP="009E4B19">
      <w:pPr>
        <w:rPr>
          <w:rFonts w:ascii="Times New Roman" w:hAnsi="Times New Roman" w:cs="Times New Roman"/>
          <w:sz w:val="24"/>
          <w:szCs w:val="24"/>
        </w:rPr>
      </w:pPr>
    </w:p>
    <w:p w:rsidR="009E4B19" w:rsidRDefault="009E4B19" w:rsidP="009E4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organizácia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OZPŠaV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Základnej škole s materskou školou, 034 83 Liptovská Teplá č. 320, IČO: 442223342, zastúpená Mgr. Vierou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Vierikovou</w:t>
      </w:r>
      <w:proofErr w:type="spellEnd"/>
      <w:r>
        <w:rPr>
          <w:rFonts w:ascii="Times New Roman" w:hAnsi="Times New Roman" w:cs="Times New Roman"/>
          <w:sz w:val="24"/>
          <w:szCs w:val="24"/>
        </w:rPr>
        <w:t>, splnomocnencom na kolektívne vyjednávanie a uzatvorenie kolektívnej zmluvy podľa článku 2 stanov základnej organizácie a na základe plnomocenstva zo dňa 22.11.2019 (ďalej odborová organizácia)</w:t>
      </w:r>
    </w:p>
    <w:p w:rsidR="009E4B19" w:rsidRDefault="009E4B19" w:rsidP="009E4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E4B19" w:rsidRDefault="009E4B19" w:rsidP="009E4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materskou školou so sídlom v Liptovskej Teplej, IČO: 37813579, zastúpená Mgr. Miroslavom Ondrejkom, riaditeľom školy (ďalej zamestnávateľ)</w:t>
      </w:r>
    </w:p>
    <w:p w:rsidR="009E4B19" w:rsidRDefault="009E4B19" w:rsidP="007B0B41">
      <w:pPr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článku 4 Kolektívnej zmluvy na roky 2019 - 2020 sa zmluvné strany dohodli na Dodatku č. </w:t>
      </w:r>
      <w:r w:rsidR="000439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ku Kolektívnej zmluve na roky 2019 - 2020 nasledovne:</w:t>
      </w:r>
    </w:p>
    <w:p w:rsidR="00344F53" w:rsidRDefault="00344F53" w:rsidP="007B0B41">
      <w:pPr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9E4B19" w:rsidRPr="004863F2" w:rsidRDefault="000439C3" w:rsidP="007B0B41">
      <w:pPr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V dôsledku prerušenia vyučovania a zákazu konania spoločenských akcií </w:t>
      </w:r>
      <w:r w:rsidR="000F67E4">
        <w:rPr>
          <w:rFonts w:ascii="Times New Roman" w:hAnsi="Times New Roman" w:cs="Times New Roman"/>
          <w:sz w:val="24"/>
          <w:szCs w:val="24"/>
        </w:rPr>
        <w:t>pre COVID-</w:t>
      </w:r>
      <w:r w:rsidR="007B0B41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sa nevyčerpané finančné prostriedky  presúvajú do podpory stravovania a zabezpečenia  výživových doplnkov pre pracovníkov v položke </w:t>
      </w:r>
      <w:r w:rsidR="004863F2">
        <w:rPr>
          <w:rFonts w:ascii="Times New Roman" w:hAnsi="Times New Roman" w:cs="Times New Roman"/>
          <w:sz w:val="24"/>
          <w:szCs w:val="24"/>
        </w:rPr>
        <w:t>regenerácia pracovnej sily.</w:t>
      </w:r>
      <w:r>
        <w:rPr>
          <w:rFonts w:ascii="Times New Roman" w:hAnsi="Times New Roman" w:cs="Times New Roman"/>
          <w:sz w:val="24"/>
          <w:szCs w:val="24"/>
        </w:rPr>
        <w:t xml:space="preserve"> Z tohto dôvodu sa </w:t>
      </w:r>
      <w:r w:rsidR="000F67E4">
        <w:rPr>
          <w:rFonts w:ascii="Times New Roman" w:hAnsi="Times New Roman" w:cs="Times New Roman"/>
          <w:sz w:val="24"/>
          <w:szCs w:val="24"/>
        </w:rPr>
        <w:t xml:space="preserve">na rok 2020 </w:t>
      </w:r>
      <w:r>
        <w:rPr>
          <w:rFonts w:ascii="Times New Roman" w:hAnsi="Times New Roman" w:cs="Times New Roman"/>
          <w:sz w:val="24"/>
          <w:szCs w:val="24"/>
        </w:rPr>
        <w:t>upravuje rozpočet v časti výdavky zo sociálneho fondu nasledovne</w:t>
      </w:r>
      <w:r w:rsidR="000F67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671" w:type="dxa"/>
        <w:tblInd w:w="0" w:type="dxa"/>
        <w:tblLook w:val="04A0" w:firstRow="1" w:lastRow="0" w:firstColumn="1" w:lastColumn="0" w:noHBand="0" w:noVBand="1"/>
      </w:tblPr>
      <w:tblGrid>
        <w:gridCol w:w="6635"/>
        <w:gridCol w:w="2036"/>
      </w:tblGrid>
      <w:tr w:rsidR="009E4B19" w:rsidTr="009513F6">
        <w:trPr>
          <w:trHeight w:val="151"/>
        </w:trPr>
        <w:tc>
          <w:tcPr>
            <w:tcW w:w="6635" w:type="dxa"/>
          </w:tcPr>
          <w:p w:rsidR="009E4B19" w:rsidRDefault="009E4B19">
            <w:pPr>
              <w:ind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E4B19" w:rsidRDefault="009E4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Predpokladaný príjem sociálneho fondu na rok 2020</w:t>
            </w:r>
          </w:p>
          <w:p w:rsidR="009E4B19" w:rsidRDefault="009E4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537"/>
              <w:gridCol w:w="1656"/>
            </w:tblGrid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Tvorba SF – 1,25%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4000,00 €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Ďalší prídel podľa §3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odst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 1b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1000,00 €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Zostatok SF z predchádzajúcich rokov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1094,41 €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Spolu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6094,41 €</w:t>
                  </w:r>
                </w:p>
              </w:tc>
            </w:tr>
          </w:tbl>
          <w:p w:rsidR="009E4B19" w:rsidRDefault="009E4B19" w:rsidP="00E3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B19" w:rsidRDefault="009E4B1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B19" w:rsidRDefault="009E4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 Výdavky zo sociálneho fondu na rok 2020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537"/>
              <w:gridCol w:w="1656"/>
            </w:tblGrid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Regenerácia pracovnej sily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0F67E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3235,00 €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Príspevok na dochádzku do zamestnania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 w:rsidP="000F67E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0F67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570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,00 €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Príspevok na stravovanie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 w:rsidP="000F67E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0F67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,00 €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Príspevok na okuliare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60,00 €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Dary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250,00 €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Vianočné posedenie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600,00 €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Športové a kultúrne podujatia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600,00 €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Vianočné posedenie 2019 – úhrada faktúry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428,40 €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Rezerva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111,01 €</w:t>
                  </w:r>
                </w:p>
              </w:tc>
            </w:tr>
            <w:tr w:rsidR="009E4B19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Spolu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19" w:rsidRDefault="009E4B1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6094,41 €</w:t>
                  </w:r>
                </w:p>
              </w:tc>
            </w:tr>
          </w:tbl>
          <w:p w:rsidR="009E4B19" w:rsidRDefault="009E4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B19" w:rsidRDefault="009E4B19">
            <w:pPr>
              <w:ind w:right="488"/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  <w:p w:rsidR="009E4B19" w:rsidRDefault="009E4B19">
            <w:pPr>
              <w:spacing w:after="27"/>
              <w:rPr>
                <w:color w:val="000000" w:themeColor="text1"/>
              </w:rPr>
            </w:pPr>
          </w:p>
          <w:p w:rsidR="009E4B19" w:rsidRDefault="009E4B19">
            <w:pPr>
              <w:rPr>
                <w:color w:val="000000" w:themeColor="text1"/>
              </w:rPr>
            </w:pPr>
          </w:p>
        </w:tc>
        <w:tc>
          <w:tcPr>
            <w:tcW w:w="2036" w:type="dxa"/>
          </w:tcPr>
          <w:p w:rsidR="009E4B19" w:rsidRDefault="009E4B19">
            <w:pPr>
              <w:ind w:left="166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E4B19" w:rsidRDefault="009E4B19">
            <w:pPr>
              <w:ind w:left="166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</w:tr>
      <w:tr w:rsidR="009E4B19" w:rsidTr="009513F6">
        <w:trPr>
          <w:trHeight w:val="80"/>
        </w:trPr>
        <w:tc>
          <w:tcPr>
            <w:tcW w:w="6635" w:type="dxa"/>
          </w:tcPr>
          <w:p w:rsidR="009E4B19" w:rsidRDefault="009E4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</w:tcPr>
          <w:p w:rsidR="009E4B19" w:rsidRDefault="009E4B19">
            <w:pPr>
              <w:ind w:left="166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21412" w:rsidTr="009513F6">
        <w:trPr>
          <w:trHeight w:val="80"/>
        </w:trPr>
        <w:tc>
          <w:tcPr>
            <w:tcW w:w="6635" w:type="dxa"/>
          </w:tcPr>
          <w:p w:rsidR="00921412" w:rsidRDefault="0092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</w:tcPr>
          <w:p w:rsidR="00921412" w:rsidRDefault="00921412">
            <w:pPr>
              <w:ind w:left="166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7B0B41" w:rsidRDefault="007B0B41" w:rsidP="009E4B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Finančné prostriedky na regeneráciu pracovnej sily  za obdobie január – jún 2020 budú vyplatené v mesiaci júl súbežne s platom za mesiac jún v sume </w:t>
      </w:r>
      <w:r w:rsidR="000F67E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  <w:r w:rsidR="000F67E4">
        <w:rPr>
          <w:rFonts w:ascii="Times New Roman" w:hAnsi="Times New Roman" w:cs="Times New Roman"/>
          <w:sz w:val="24"/>
          <w:szCs w:val="24"/>
        </w:rPr>
        <w:t xml:space="preserve">pre pedagogických pracovníkov a 35 € pre nepedagogických pracovníkov </w:t>
      </w:r>
      <w:r>
        <w:rPr>
          <w:rFonts w:ascii="Times New Roman" w:hAnsi="Times New Roman" w:cs="Times New Roman"/>
          <w:sz w:val="24"/>
          <w:szCs w:val="24"/>
        </w:rPr>
        <w:t>bez povinnosti preukazovať doklady o využití finančných prostriedkov na účely podľa bodu 1 tohto dodatku.</w:t>
      </w:r>
    </w:p>
    <w:p w:rsidR="00E425A0" w:rsidRDefault="00E425A0" w:rsidP="009E4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Príspevok na regeneráciu pracovnej sily za obdobie júl - december bude vyplatený v mesiaci december súbežne s platom za mesiac november v sume </w:t>
      </w:r>
      <w:r w:rsidR="000F67E4">
        <w:rPr>
          <w:rFonts w:ascii="Times New Roman" w:hAnsi="Times New Roman" w:cs="Times New Roman"/>
          <w:sz w:val="24"/>
          <w:szCs w:val="24"/>
        </w:rPr>
        <w:t>35 € bez povinnosti preukazovať doklady o využití finančných prostriedkov na účely podľa bodu 1 tohto dodatku.</w:t>
      </w:r>
    </w:p>
    <w:p w:rsidR="007B0B41" w:rsidRDefault="007B0B41" w:rsidP="009E4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Cestovné sa bude vyplácať za celý kalendárny rok podľa počtu odpracovaných dní a preukázaní nároku na cestovné.</w:t>
      </w:r>
    </w:p>
    <w:p w:rsidR="007B0B41" w:rsidRDefault="007B0B41" w:rsidP="009E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B19" w:rsidRDefault="009E4B19" w:rsidP="009E4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dodatok nadobúda platnosť dňom podpisu zmluvných strán a účinnosť </w:t>
      </w:r>
      <w:r w:rsidR="000F67E4">
        <w:rPr>
          <w:rFonts w:ascii="Times New Roman" w:hAnsi="Times New Roman" w:cs="Times New Roman"/>
          <w:sz w:val="24"/>
          <w:szCs w:val="24"/>
        </w:rPr>
        <w:t>15.5.2020</w:t>
      </w:r>
      <w:r>
        <w:rPr>
          <w:rFonts w:ascii="Times New Roman" w:hAnsi="Times New Roman" w:cs="Times New Roman"/>
          <w:sz w:val="24"/>
          <w:szCs w:val="24"/>
        </w:rPr>
        <w:t>. Zamestnávateľ sa zaväzuje v súlade s §5 a ods. 5 písm. b) zák. 211/2000Z.z. bezodkladne, najneskôr nasledujúci pracovný deň po podpise tohto dodatku, dodatok zverejniť na svojej internetovej stránke.</w:t>
      </w:r>
    </w:p>
    <w:p w:rsidR="009E4B19" w:rsidRDefault="009E4B19" w:rsidP="009E4B19">
      <w:pPr>
        <w:rPr>
          <w:rFonts w:ascii="Times New Roman" w:hAnsi="Times New Roman" w:cs="Times New Roman"/>
          <w:sz w:val="24"/>
          <w:szCs w:val="24"/>
        </w:rPr>
      </w:pPr>
    </w:p>
    <w:p w:rsidR="009E4B19" w:rsidRDefault="009E4B19" w:rsidP="009E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Liptovská Teplá </w:t>
      </w:r>
      <w:r w:rsidR="000F67E4">
        <w:rPr>
          <w:rFonts w:ascii="Times New Roman" w:hAnsi="Times New Roman" w:cs="Times New Roman"/>
          <w:sz w:val="24"/>
          <w:szCs w:val="24"/>
        </w:rPr>
        <w:t xml:space="preserve">15.5.2020 </w:t>
      </w:r>
    </w:p>
    <w:p w:rsidR="009E4B19" w:rsidRDefault="009E4B19" w:rsidP="009E4B19">
      <w:pPr>
        <w:rPr>
          <w:rFonts w:ascii="Times New Roman" w:hAnsi="Times New Roman" w:cs="Times New Roman"/>
          <w:sz w:val="24"/>
          <w:szCs w:val="24"/>
        </w:rPr>
      </w:pPr>
    </w:p>
    <w:p w:rsidR="009E4B19" w:rsidRDefault="009E4B19" w:rsidP="009E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  <w:t>__                                   _____________________</w:t>
      </w:r>
    </w:p>
    <w:p w:rsidR="009E4B19" w:rsidRDefault="009E4B19" w:rsidP="009E4B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organizácia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</w:r>
      <w:r w:rsidR="001816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zamestnávateľ</w:t>
      </w:r>
    </w:p>
    <w:p w:rsidR="00B3275B" w:rsidRDefault="00B3275B" w:rsidP="00B3275B">
      <w:pPr>
        <w:rPr>
          <w:sz w:val="24"/>
          <w:szCs w:val="24"/>
        </w:rPr>
      </w:pPr>
    </w:p>
    <w:p w:rsidR="00717C79" w:rsidRPr="00717C79" w:rsidRDefault="00717C79" w:rsidP="00717C79">
      <w:pPr>
        <w:rPr>
          <w:sz w:val="24"/>
          <w:szCs w:val="24"/>
        </w:rPr>
      </w:pPr>
    </w:p>
    <w:sectPr w:rsidR="00717C79" w:rsidRPr="00717C79" w:rsidSect="00F83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2F" w:rsidRDefault="00BC602F" w:rsidP="00BC602F">
      <w:pPr>
        <w:spacing w:after="0" w:line="240" w:lineRule="auto"/>
      </w:pPr>
      <w:r>
        <w:separator/>
      </w:r>
    </w:p>
  </w:endnote>
  <w:endnote w:type="continuationSeparator" w:id="0">
    <w:p w:rsidR="00BC602F" w:rsidRDefault="00BC602F" w:rsidP="00B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2F" w:rsidRDefault="00BC60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734847"/>
      <w:docPartObj>
        <w:docPartGallery w:val="Page Numbers (Bottom of Page)"/>
        <w:docPartUnique/>
      </w:docPartObj>
    </w:sdtPr>
    <w:sdtEndPr/>
    <w:sdtContent>
      <w:p w:rsidR="00BC602F" w:rsidRDefault="005C67A1">
        <w:pPr>
          <w:pStyle w:val="Zpat"/>
          <w:jc w:val="center"/>
        </w:pPr>
        <w:r>
          <w:fldChar w:fldCharType="begin"/>
        </w:r>
        <w:r w:rsidR="00BC602F">
          <w:instrText>PAGE   \* MERGEFORMAT</w:instrText>
        </w:r>
        <w:r>
          <w:fldChar w:fldCharType="separate"/>
        </w:r>
        <w:r w:rsidR="000B0468" w:rsidRPr="000B0468">
          <w:rPr>
            <w:noProof/>
            <w:lang w:val="cs-CZ"/>
          </w:rPr>
          <w:t>2</w:t>
        </w:r>
        <w:r>
          <w:fldChar w:fldCharType="end"/>
        </w:r>
      </w:p>
    </w:sdtContent>
  </w:sdt>
  <w:p w:rsidR="00BC602F" w:rsidRDefault="00BC60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2F" w:rsidRDefault="00BC60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2F" w:rsidRDefault="00BC602F" w:rsidP="00BC602F">
      <w:pPr>
        <w:spacing w:after="0" w:line="240" w:lineRule="auto"/>
      </w:pPr>
      <w:r>
        <w:separator/>
      </w:r>
    </w:p>
  </w:footnote>
  <w:footnote w:type="continuationSeparator" w:id="0">
    <w:p w:rsidR="00BC602F" w:rsidRDefault="00BC602F" w:rsidP="00BC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2F" w:rsidRDefault="00BC60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2F" w:rsidRDefault="00BC60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2F" w:rsidRDefault="00BC60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795"/>
    <w:multiLevelType w:val="hybridMultilevel"/>
    <w:tmpl w:val="CB8C313C"/>
    <w:lvl w:ilvl="0" w:tplc="2A12809E">
      <w:start w:val="1"/>
      <w:numFmt w:val="lowerLetter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A9E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0EB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8F1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E7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892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E6F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251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8E9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27895"/>
    <w:multiLevelType w:val="hybridMultilevel"/>
    <w:tmpl w:val="38C68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4026"/>
    <w:multiLevelType w:val="hybridMultilevel"/>
    <w:tmpl w:val="47EA4FF4"/>
    <w:lvl w:ilvl="0" w:tplc="C17E79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0E292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E58E2">
      <w:start w:val="1"/>
      <w:numFmt w:val="lowerLetter"/>
      <w:lvlRestart w:val="0"/>
      <w:lvlText w:val="%3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4616C">
      <w:start w:val="1"/>
      <w:numFmt w:val="decimal"/>
      <w:lvlText w:val="%4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CD460">
      <w:start w:val="1"/>
      <w:numFmt w:val="lowerLetter"/>
      <w:lvlText w:val="%5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4A9E0">
      <w:start w:val="1"/>
      <w:numFmt w:val="lowerRoman"/>
      <w:lvlText w:val="%6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4474C">
      <w:start w:val="1"/>
      <w:numFmt w:val="decimal"/>
      <w:lvlText w:val="%7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0062A">
      <w:start w:val="1"/>
      <w:numFmt w:val="lowerLetter"/>
      <w:lvlText w:val="%8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C58D8">
      <w:start w:val="1"/>
      <w:numFmt w:val="lowerRoman"/>
      <w:lvlText w:val="%9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AF6136"/>
    <w:multiLevelType w:val="hybridMultilevel"/>
    <w:tmpl w:val="282C9F98"/>
    <w:lvl w:ilvl="0" w:tplc="423E973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0D18"/>
    <w:multiLevelType w:val="hybridMultilevel"/>
    <w:tmpl w:val="FD6CA0CC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4C3633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C8A263A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77F1"/>
    <w:multiLevelType w:val="hybridMultilevel"/>
    <w:tmpl w:val="3DCC277E"/>
    <w:lvl w:ilvl="0" w:tplc="82E65770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8C120">
      <w:start w:val="1"/>
      <w:numFmt w:val="lowerLetter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451C2">
      <w:start w:val="1"/>
      <w:numFmt w:val="bullet"/>
      <w:lvlText w:val="-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E3582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8937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4C8AA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6B00A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CB3E6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C63F6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C4115E"/>
    <w:multiLevelType w:val="hybridMultilevel"/>
    <w:tmpl w:val="70669CA2"/>
    <w:lvl w:ilvl="0" w:tplc="03D8E1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23BC"/>
    <w:multiLevelType w:val="hybridMultilevel"/>
    <w:tmpl w:val="CA3AB1EC"/>
    <w:lvl w:ilvl="0" w:tplc="7682E20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5B43A8"/>
    <w:multiLevelType w:val="hybridMultilevel"/>
    <w:tmpl w:val="8F3682DC"/>
    <w:lvl w:ilvl="0" w:tplc="C9CC1142">
      <w:start w:val="1"/>
      <w:numFmt w:val="decimal"/>
      <w:lvlText w:val="(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49F74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C9174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8EE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4F418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096A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4A85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88B98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6740E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602C81"/>
    <w:multiLevelType w:val="hybridMultilevel"/>
    <w:tmpl w:val="DBB68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B3678"/>
    <w:multiLevelType w:val="hybridMultilevel"/>
    <w:tmpl w:val="AC40BA76"/>
    <w:lvl w:ilvl="0" w:tplc="C87A6E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E4B22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A22B8">
      <w:start w:val="5"/>
      <w:numFmt w:val="lowerLetter"/>
      <w:lvlRestart w:val="0"/>
      <w:lvlText w:val="%3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A1EF6">
      <w:start w:val="1"/>
      <w:numFmt w:val="decimal"/>
      <w:lvlText w:val="%4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22B44">
      <w:start w:val="1"/>
      <w:numFmt w:val="lowerLetter"/>
      <w:lvlText w:val="%5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2A53E">
      <w:start w:val="1"/>
      <w:numFmt w:val="lowerRoman"/>
      <w:lvlText w:val="%6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8C778">
      <w:start w:val="1"/>
      <w:numFmt w:val="decimal"/>
      <w:lvlText w:val="%7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28714">
      <w:start w:val="1"/>
      <w:numFmt w:val="lowerLetter"/>
      <w:lvlText w:val="%8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65E86">
      <w:start w:val="1"/>
      <w:numFmt w:val="lowerRoman"/>
      <w:lvlText w:val="%9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664D9E"/>
    <w:multiLevelType w:val="hybridMultilevel"/>
    <w:tmpl w:val="EB4ED148"/>
    <w:lvl w:ilvl="0" w:tplc="4E58F4B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80F66">
      <w:start w:val="5"/>
      <w:numFmt w:val="upperRoman"/>
      <w:lvlText w:val="(%2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E659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87F8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89E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81A5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C07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02E7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8200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19"/>
    <w:rsid w:val="000439C3"/>
    <w:rsid w:val="00070BF0"/>
    <w:rsid w:val="00092C85"/>
    <w:rsid w:val="000B0468"/>
    <w:rsid w:val="000F67E4"/>
    <w:rsid w:val="0014288F"/>
    <w:rsid w:val="00167338"/>
    <w:rsid w:val="00181610"/>
    <w:rsid w:val="001A7424"/>
    <w:rsid w:val="001D71E9"/>
    <w:rsid w:val="001E4BED"/>
    <w:rsid w:val="001F55B9"/>
    <w:rsid w:val="002C0C67"/>
    <w:rsid w:val="00323D23"/>
    <w:rsid w:val="00344F53"/>
    <w:rsid w:val="003F4981"/>
    <w:rsid w:val="004863F2"/>
    <w:rsid w:val="005227E3"/>
    <w:rsid w:val="00541E2B"/>
    <w:rsid w:val="0055173E"/>
    <w:rsid w:val="005916F9"/>
    <w:rsid w:val="005A57AB"/>
    <w:rsid w:val="005B1231"/>
    <w:rsid w:val="005C16C7"/>
    <w:rsid w:val="005C67A1"/>
    <w:rsid w:val="00675619"/>
    <w:rsid w:val="00717C79"/>
    <w:rsid w:val="007A33C4"/>
    <w:rsid w:val="007B0B41"/>
    <w:rsid w:val="00817909"/>
    <w:rsid w:val="0082607A"/>
    <w:rsid w:val="00856FAA"/>
    <w:rsid w:val="00862958"/>
    <w:rsid w:val="00921412"/>
    <w:rsid w:val="009513F6"/>
    <w:rsid w:val="00974D72"/>
    <w:rsid w:val="009E4B19"/>
    <w:rsid w:val="00AE678E"/>
    <w:rsid w:val="00B3275B"/>
    <w:rsid w:val="00B97A5D"/>
    <w:rsid w:val="00BA1957"/>
    <w:rsid w:val="00BA7278"/>
    <w:rsid w:val="00BC602F"/>
    <w:rsid w:val="00D27AB0"/>
    <w:rsid w:val="00D62D9F"/>
    <w:rsid w:val="00E01237"/>
    <w:rsid w:val="00E31344"/>
    <w:rsid w:val="00E425A0"/>
    <w:rsid w:val="00E55EED"/>
    <w:rsid w:val="00EB234A"/>
    <w:rsid w:val="00ED41C3"/>
    <w:rsid w:val="00F0176A"/>
    <w:rsid w:val="00F622A4"/>
    <w:rsid w:val="00F83CFA"/>
    <w:rsid w:val="00FB1680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815A"/>
  <w15:docId w15:val="{CAF0681C-09B0-42E8-85A3-D71032D7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278"/>
  </w:style>
  <w:style w:type="paragraph" w:styleId="Nadpis1">
    <w:name w:val="heading 1"/>
    <w:next w:val="Normln"/>
    <w:link w:val="Nadpis1Char"/>
    <w:uiPriority w:val="9"/>
    <w:unhideWhenUsed/>
    <w:qFormat/>
    <w:rsid w:val="00F622A4"/>
    <w:pPr>
      <w:keepNext/>
      <w:keepLines/>
      <w:spacing w:after="5" w:line="250" w:lineRule="auto"/>
      <w:ind w:left="43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3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6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622A4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table" w:customStyle="1" w:styleId="TableGrid">
    <w:name w:val="TableGrid"/>
    <w:rsid w:val="001F55B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5B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F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02F"/>
  </w:style>
  <w:style w:type="paragraph" w:styleId="Zpat">
    <w:name w:val="footer"/>
    <w:basedOn w:val="Normln"/>
    <w:link w:val="ZpatChar"/>
    <w:uiPriority w:val="99"/>
    <w:unhideWhenUsed/>
    <w:rsid w:val="00BC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02F"/>
  </w:style>
  <w:style w:type="character" w:customStyle="1" w:styleId="Nadpis2Char">
    <w:name w:val="Nadpis 2 Char"/>
    <w:basedOn w:val="Standardnpsmoodstavce"/>
    <w:link w:val="Nadpis2"/>
    <w:uiPriority w:val="9"/>
    <w:semiHidden/>
    <w:rsid w:val="00323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Jano</cp:lastModifiedBy>
  <cp:revision>17</cp:revision>
  <cp:lastPrinted>2020-05-14T07:12:00Z</cp:lastPrinted>
  <dcterms:created xsi:type="dcterms:W3CDTF">2020-05-13T11:03:00Z</dcterms:created>
  <dcterms:modified xsi:type="dcterms:W3CDTF">2020-05-15T05:00:00Z</dcterms:modified>
</cp:coreProperties>
</file>