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BC" w:rsidRDefault="009F25BC" w:rsidP="009F25BC">
      <w:pPr>
        <w:jc w:val="center"/>
        <w:rPr>
          <w:rFonts w:asciiTheme="majorHAnsi" w:hAnsiTheme="majorHAnsi" w:cstheme="majorHAnsi"/>
          <w:b/>
          <w:szCs w:val="18"/>
        </w:rPr>
      </w:pPr>
      <w:bookmarkStart w:id="0" w:name="_GoBack"/>
      <w:bookmarkEnd w:id="0"/>
      <w:r w:rsidRPr="00635DEC">
        <w:rPr>
          <w:rFonts w:asciiTheme="majorHAnsi" w:hAnsiTheme="majorHAnsi" w:cstheme="majorHAnsi"/>
          <w:b/>
          <w:szCs w:val="18"/>
        </w:rPr>
        <w:t>Informacje o prawach konsumenta</w:t>
      </w:r>
    </w:p>
    <w:p w:rsidR="00A00AA3" w:rsidRPr="00635DEC" w:rsidRDefault="00A00AA3" w:rsidP="009F25BC">
      <w:pPr>
        <w:jc w:val="center"/>
        <w:rPr>
          <w:rFonts w:asciiTheme="majorHAnsi" w:hAnsiTheme="majorHAnsi" w:cstheme="majorHAnsi"/>
          <w:b/>
          <w:szCs w:val="18"/>
        </w:rPr>
      </w:pPr>
    </w:p>
    <w:p w:rsidR="009F25BC" w:rsidRPr="009A45D2" w:rsidRDefault="009F25BC" w:rsidP="009F25BC">
      <w:pPr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F25BC" w:rsidRPr="001C63B9" w:rsidRDefault="009F25BC" w:rsidP="002A2E04">
      <w:pPr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Informacje dla klienta będącego konsumentem</w:t>
      </w:r>
      <w:r w:rsidR="00F46F98">
        <w:rPr>
          <w:rFonts w:asciiTheme="majorHAnsi" w:hAnsiTheme="majorHAnsi" w:cstheme="majorHAnsi"/>
          <w:sz w:val="18"/>
          <w:szCs w:val="18"/>
        </w:rPr>
        <w:t>, o których mowa w art.</w:t>
      </w:r>
      <w:r w:rsidR="00F46F98" w:rsidRPr="00F46F98">
        <w:rPr>
          <w:rFonts w:asciiTheme="majorHAnsi" w:hAnsiTheme="majorHAnsi" w:cstheme="majorHAnsi"/>
          <w:sz w:val="18"/>
          <w:szCs w:val="18"/>
        </w:rPr>
        <w:t xml:space="preserve"> </w:t>
      </w:r>
      <w:r w:rsidR="00F46F98" w:rsidRPr="00CD64E9">
        <w:rPr>
          <w:rFonts w:asciiTheme="majorHAnsi" w:hAnsiTheme="majorHAnsi" w:cstheme="majorHAnsi"/>
          <w:sz w:val="18"/>
          <w:szCs w:val="18"/>
        </w:rPr>
        <w:t xml:space="preserve">39 </w:t>
      </w:r>
      <w:r w:rsidR="00031170" w:rsidRPr="00CD64E9">
        <w:rPr>
          <w:rFonts w:asciiTheme="majorHAnsi" w:hAnsiTheme="majorHAnsi" w:cstheme="majorHAnsi"/>
          <w:sz w:val="18"/>
          <w:szCs w:val="18"/>
        </w:rPr>
        <w:t xml:space="preserve">ust. 1 </w:t>
      </w:r>
      <w:r w:rsidR="00F46F98" w:rsidRPr="00CD64E9">
        <w:rPr>
          <w:rFonts w:asciiTheme="majorHAnsi" w:hAnsiTheme="majorHAnsi" w:cstheme="majorHAnsi"/>
          <w:sz w:val="18"/>
          <w:szCs w:val="18"/>
        </w:rPr>
        <w:t xml:space="preserve">ustawy z dnia 30 maja 2014 r. </w:t>
      </w:r>
      <w:r w:rsidRPr="00CD64E9">
        <w:rPr>
          <w:rFonts w:asciiTheme="majorHAnsi" w:hAnsiTheme="majorHAnsi" w:cstheme="majorHAnsi"/>
          <w:sz w:val="18"/>
          <w:szCs w:val="18"/>
        </w:rPr>
        <w:t>o praw</w:t>
      </w:r>
      <w:r w:rsidRPr="001C63B9">
        <w:rPr>
          <w:rFonts w:asciiTheme="majorHAnsi" w:hAnsiTheme="majorHAnsi" w:cstheme="majorHAnsi"/>
          <w:sz w:val="18"/>
          <w:szCs w:val="18"/>
        </w:rPr>
        <w:t>ach konsumenta</w:t>
      </w:r>
      <w:r w:rsidR="00FE3FF6" w:rsidRPr="001C63B9">
        <w:rPr>
          <w:rFonts w:asciiTheme="majorHAnsi" w:hAnsiTheme="majorHAnsi" w:cstheme="majorHAnsi"/>
          <w:sz w:val="18"/>
          <w:szCs w:val="18"/>
        </w:rPr>
        <w:t>, zwanej dalej „Ustawą”</w:t>
      </w:r>
      <w:r w:rsidRPr="001C63B9">
        <w:rPr>
          <w:rFonts w:asciiTheme="majorHAnsi" w:hAnsiTheme="majorHAnsi" w:cstheme="majorHAnsi"/>
          <w:sz w:val="18"/>
          <w:szCs w:val="18"/>
        </w:rPr>
        <w:t>:</w:t>
      </w:r>
    </w:p>
    <w:p w:rsidR="009F25BC" w:rsidRPr="009A45D2" w:rsidRDefault="009F25BC" w:rsidP="002A2E04">
      <w:pPr>
        <w:rPr>
          <w:rFonts w:asciiTheme="majorHAnsi" w:hAnsiTheme="majorHAnsi" w:cstheme="majorHAnsi"/>
          <w:sz w:val="18"/>
          <w:szCs w:val="18"/>
        </w:rPr>
      </w:pPr>
    </w:p>
    <w:p w:rsidR="009F25BC" w:rsidRPr="009A45D2" w:rsidRDefault="009F25BC" w:rsidP="002A2E04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Nazwa</w:t>
      </w:r>
      <w:r w:rsidR="00D436DE">
        <w:rPr>
          <w:rFonts w:asciiTheme="majorHAnsi" w:hAnsiTheme="majorHAnsi" w:cstheme="majorHAnsi"/>
          <w:b/>
          <w:sz w:val="18"/>
          <w:szCs w:val="18"/>
        </w:rPr>
        <w:t xml:space="preserve"> oraz </w:t>
      </w:r>
      <w:r w:rsidRPr="009A45D2">
        <w:rPr>
          <w:rFonts w:asciiTheme="majorHAnsi" w:hAnsiTheme="majorHAnsi" w:cstheme="majorHAnsi"/>
          <w:b/>
          <w:sz w:val="18"/>
          <w:szCs w:val="18"/>
        </w:rPr>
        <w:t xml:space="preserve">siedziba przedsiębiorcy, organ, który zarejestrował działalność gospodarczą przedsiębiorcy, </w:t>
      </w:r>
      <w:r w:rsidR="00D436DE">
        <w:rPr>
          <w:rFonts w:asciiTheme="majorHAnsi" w:hAnsiTheme="majorHAnsi" w:cstheme="majorHAnsi"/>
          <w:b/>
          <w:sz w:val="18"/>
          <w:szCs w:val="18"/>
        </w:rPr>
        <w:t xml:space="preserve">a także </w:t>
      </w:r>
      <w:r w:rsidRPr="009A45D2">
        <w:rPr>
          <w:rFonts w:asciiTheme="majorHAnsi" w:hAnsiTheme="majorHAnsi" w:cstheme="majorHAnsi"/>
          <w:b/>
          <w:sz w:val="18"/>
          <w:szCs w:val="18"/>
        </w:rPr>
        <w:t>numer</w:t>
      </w:r>
      <w:r w:rsidR="00D436DE">
        <w:rPr>
          <w:rFonts w:asciiTheme="majorHAnsi" w:hAnsiTheme="majorHAnsi" w:cstheme="majorHAnsi"/>
          <w:b/>
          <w:sz w:val="18"/>
          <w:szCs w:val="18"/>
        </w:rPr>
        <w:t>, pod</w:t>
      </w:r>
      <w:r w:rsidR="00B115A2">
        <w:rPr>
          <w:rFonts w:asciiTheme="majorHAnsi" w:hAnsiTheme="majorHAnsi" w:cstheme="majorHAnsi"/>
          <w:b/>
          <w:sz w:val="18"/>
          <w:szCs w:val="18"/>
        </w:rPr>
        <w:t xml:space="preserve"> którym przedsiębiorca </w:t>
      </w:r>
      <w:r w:rsidR="00D436DE">
        <w:rPr>
          <w:rFonts w:asciiTheme="majorHAnsi" w:hAnsiTheme="majorHAnsi" w:cstheme="majorHAnsi"/>
          <w:b/>
          <w:sz w:val="18"/>
          <w:szCs w:val="18"/>
        </w:rPr>
        <w:t>został</w:t>
      </w:r>
      <w:r w:rsidR="00B115A2">
        <w:rPr>
          <w:rFonts w:asciiTheme="majorHAnsi" w:hAnsiTheme="majorHAnsi" w:cstheme="majorHAnsi"/>
          <w:b/>
          <w:sz w:val="18"/>
          <w:szCs w:val="18"/>
        </w:rPr>
        <w:t xml:space="preserve"> za</w:t>
      </w:r>
      <w:r w:rsidRPr="009A45D2">
        <w:rPr>
          <w:rFonts w:asciiTheme="majorHAnsi" w:hAnsiTheme="majorHAnsi" w:cstheme="majorHAnsi"/>
          <w:b/>
          <w:sz w:val="18"/>
          <w:szCs w:val="18"/>
        </w:rPr>
        <w:t>rej</w:t>
      </w:r>
      <w:r w:rsidR="00B115A2">
        <w:rPr>
          <w:rFonts w:asciiTheme="majorHAnsi" w:hAnsiTheme="majorHAnsi" w:cstheme="majorHAnsi"/>
          <w:b/>
          <w:sz w:val="18"/>
          <w:szCs w:val="18"/>
        </w:rPr>
        <w:t>estrowany</w:t>
      </w:r>
      <w:r w:rsidR="00D436DE">
        <w:rPr>
          <w:rFonts w:asciiTheme="majorHAnsi" w:hAnsiTheme="majorHAnsi" w:cstheme="majorHAnsi"/>
          <w:b/>
          <w:sz w:val="18"/>
          <w:szCs w:val="18"/>
        </w:rPr>
        <w:t xml:space="preserve"> oraz </w:t>
      </w:r>
      <w:r w:rsidR="00F46F98">
        <w:rPr>
          <w:rFonts w:asciiTheme="majorHAnsi" w:hAnsiTheme="majorHAnsi" w:cstheme="majorHAnsi"/>
          <w:b/>
          <w:sz w:val="18"/>
          <w:szCs w:val="18"/>
        </w:rPr>
        <w:t xml:space="preserve">dane dotyczące </w:t>
      </w:r>
      <w:r w:rsidR="00B115A2">
        <w:rPr>
          <w:rFonts w:asciiTheme="majorHAnsi" w:hAnsiTheme="majorHAnsi" w:cstheme="majorHAnsi"/>
          <w:b/>
          <w:sz w:val="18"/>
          <w:szCs w:val="18"/>
        </w:rPr>
        <w:t xml:space="preserve">instytucji udzielającej </w:t>
      </w:r>
      <w:r w:rsidR="00D436DE">
        <w:rPr>
          <w:rFonts w:asciiTheme="majorHAnsi" w:hAnsiTheme="majorHAnsi" w:cstheme="majorHAnsi"/>
          <w:b/>
          <w:sz w:val="18"/>
          <w:szCs w:val="18"/>
        </w:rPr>
        <w:t xml:space="preserve">przedsiębiorcy </w:t>
      </w:r>
      <w:r w:rsidR="00F46F98">
        <w:rPr>
          <w:rFonts w:asciiTheme="majorHAnsi" w:hAnsiTheme="majorHAnsi" w:cstheme="majorHAnsi"/>
          <w:b/>
          <w:sz w:val="18"/>
          <w:szCs w:val="18"/>
        </w:rPr>
        <w:t>zezwolenia</w:t>
      </w:r>
      <w:r w:rsidR="00D436DE">
        <w:rPr>
          <w:rFonts w:asciiTheme="majorHAnsi" w:hAnsiTheme="majorHAnsi" w:cstheme="majorHAnsi"/>
          <w:b/>
          <w:sz w:val="18"/>
          <w:szCs w:val="18"/>
        </w:rPr>
        <w:t xml:space="preserve"> na prowadzenie działalności</w:t>
      </w:r>
      <w:r w:rsidRPr="009A45D2">
        <w:rPr>
          <w:rFonts w:asciiTheme="majorHAnsi" w:hAnsiTheme="majorHAnsi" w:cstheme="majorHAnsi"/>
          <w:b/>
          <w:sz w:val="18"/>
          <w:szCs w:val="18"/>
        </w:rPr>
        <w:t>:</w:t>
      </w:r>
    </w:p>
    <w:p w:rsidR="009F25BC" w:rsidRDefault="009F25BC" w:rsidP="00454D6F">
      <w:pPr>
        <w:ind w:firstLine="360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Powszechny Zakład Ubezpieczeń Spółka Akcyjna (PZU SA)</w:t>
      </w:r>
      <w:r w:rsidR="009F3C86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F3C86" w:rsidRPr="009A45D2" w:rsidRDefault="009F3C86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z siedzibą</w:t>
      </w:r>
      <w:r w:rsidR="00454D6F">
        <w:rPr>
          <w:rFonts w:asciiTheme="majorHAnsi" w:hAnsiTheme="majorHAnsi" w:cstheme="majorHAnsi"/>
          <w:sz w:val="18"/>
          <w:szCs w:val="18"/>
        </w:rPr>
        <w:t xml:space="preserve"> w Warszawie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9F25BC" w:rsidRPr="009A45D2" w:rsidRDefault="009F3C86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przy </w:t>
      </w:r>
      <w:r w:rsidR="009F25BC" w:rsidRPr="009A45D2">
        <w:rPr>
          <w:rFonts w:asciiTheme="majorHAnsi" w:hAnsiTheme="majorHAnsi" w:cstheme="majorHAnsi"/>
          <w:sz w:val="18"/>
          <w:szCs w:val="18"/>
        </w:rPr>
        <w:t>al. Jana Pawła II 24</w:t>
      </w:r>
    </w:p>
    <w:p w:rsidR="009F25BC" w:rsidRPr="009A45D2" w:rsidRDefault="009F25BC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00-133 Warszawa</w:t>
      </w:r>
    </w:p>
    <w:p w:rsidR="009F3C86" w:rsidRDefault="00B115A2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454D6F">
        <w:rPr>
          <w:rFonts w:ascii="Tahoma" w:hAnsi="Tahoma" w:cs="Tahoma"/>
          <w:color w:val="000000"/>
          <w:sz w:val="18"/>
          <w:szCs w:val="18"/>
        </w:rPr>
        <w:t xml:space="preserve">wpisany do rejestru przedsiębiorców prowadzonego przez </w:t>
      </w:r>
      <w:r w:rsidR="009F25BC" w:rsidRPr="00B115A2">
        <w:rPr>
          <w:rFonts w:asciiTheme="majorHAnsi" w:hAnsiTheme="majorHAnsi" w:cstheme="majorHAnsi"/>
          <w:sz w:val="18"/>
          <w:szCs w:val="18"/>
        </w:rPr>
        <w:t xml:space="preserve">Sąd Rejonowy dla m. st. Warszawy w Warszawie </w:t>
      </w:r>
    </w:p>
    <w:p w:rsidR="00B115A2" w:rsidRPr="00B115A2" w:rsidRDefault="009F25BC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B115A2">
        <w:rPr>
          <w:rFonts w:asciiTheme="majorHAnsi" w:hAnsiTheme="majorHAnsi" w:cstheme="majorHAnsi"/>
          <w:sz w:val="18"/>
          <w:szCs w:val="18"/>
        </w:rPr>
        <w:t>XII Wydział Gospodarczy Krajowego Rejestru Sądowego</w:t>
      </w:r>
      <w:r w:rsidR="00B115A2">
        <w:rPr>
          <w:rFonts w:asciiTheme="majorHAnsi" w:hAnsiTheme="majorHAnsi" w:cstheme="majorHAnsi"/>
          <w:sz w:val="18"/>
          <w:szCs w:val="18"/>
        </w:rPr>
        <w:t xml:space="preserve"> </w:t>
      </w:r>
      <w:r w:rsidR="00B115A2" w:rsidRPr="00454D6F">
        <w:rPr>
          <w:rFonts w:ascii="Tahoma" w:hAnsi="Tahoma" w:cs="Tahoma"/>
          <w:color w:val="000000"/>
          <w:sz w:val="18"/>
          <w:szCs w:val="18"/>
        </w:rPr>
        <w:t>pod numerem KRS 0000009831</w:t>
      </w:r>
      <w:r w:rsidR="009F3C86">
        <w:rPr>
          <w:rFonts w:asciiTheme="majorHAnsi" w:hAnsiTheme="majorHAnsi" w:cstheme="majorHAnsi"/>
          <w:sz w:val="18"/>
          <w:szCs w:val="18"/>
        </w:rPr>
        <w:t>,</w:t>
      </w:r>
    </w:p>
    <w:p w:rsidR="009F3C86" w:rsidRPr="009A45D2" w:rsidRDefault="009F3C86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NIP: 526-025-10-49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9A45D2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54D6F" w:rsidRDefault="00B115A2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 </w:t>
      </w:r>
      <w:r w:rsidR="009F25BC" w:rsidRPr="009A45D2">
        <w:rPr>
          <w:rFonts w:asciiTheme="majorHAnsi" w:hAnsiTheme="majorHAnsi" w:cstheme="majorHAnsi"/>
          <w:sz w:val="18"/>
          <w:szCs w:val="18"/>
        </w:rPr>
        <w:t>kapita</w:t>
      </w:r>
      <w:r>
        <w:rPr>
          <w:rFonts w:asciiTheme="majorHAnsi" w:hAnsiTheme="majorHAnsi" w:cstheme="majorHAnsi"/>
          <w:sz w:val="18"/>
          <w:szCs w:val="18"/>
        </w:rPr>
        <w:t xml:space="preserve">le </w:t>
      </w:r>
      <w:r w:rsidR="009F25BC" w:rsidRPr="009A45D2">
        <w:rPr>
          <w:rFonts w:asciiTheme="majorHAnsi" w:hAnsiTheme="majorHAnsi" w:cstheme="majorHAnsi"/>
          <w:sz w:val="18"/>
          <w:szCs w:val="18"/>
        </w:rPr>
        <w:t>zakładow</w:t>
      </w:r>
      <w:r>
        <w:rPr>
          <w:rFonts w:asciiTheme="majorHAnsi" w:hAnsiTheme="majorHAnsi" w:cstheme="majorHAnsi"/>
          <w:sz w:val="18"/>
          <w:szCs w:val="18"/>
        </w:rPr>
        <w:t>ym</w:t>
      </w:r>
      <w:r w:rsidR="009F25BC" w:rsidRPr="009A45D2">
        <w:rPr>
          <w:rFonts w:asciiTheme="majorHAnsi" w:hAnsiTheme="majorHAnsi" w:cstheme="majorHAnsi"/>
          <w:sz w:val="18"/>
          <w:szCs w:val="18"/>
        </w:rPr>
        <w:t xml:space="preserve"> 86 352 300 zł, wpłacony</w:t>
      </w:r>
      <w:r>
        <w:rPr>
          <w:rFonts w:asciiTheme="majorHAnsi" w:hAnsiTheme="majorHAnsi" w:cstheme="majorHAnsi"/>
          <w:sz w:val="18"/>
          <w:szCs w:val="18"/>
        </w:rPr>
        <w:t xml:space="preserve">m </w:t>
      </w:r>
      <w:r w:rsidR="009F25BC" w:rsidRPr="009A45D2">
        <w:rPr>
          <w:rFonts w:asciiTheme="majorHAnsi" w:hAnsiTheme="majorHAnsi" w:cstheme="majorHAnsi"/>
          <w:sz w:val="18"/>
          <w:szCs w:val="18"/>
        </w:rPr>
        <w:t>w całości</w:t>
      </w:r>
    </w:p>
    <w:p w:rsidR="00454D6F" w:rsidRDefault="00CA3E80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454D6F">
        <w:rPr>
          <w:rFonts w:asciiTheme="majorHAnsi" w:hAnsiTheme="majorHAnsi" w:cstheme="majorHAnsi"/>
          <w:sz w:val="18"/>
          <w:szCs w:val="18"/>
        </w:rPr>
        <w:t>PZU SA działa na podstawie zezwolenia na prowadzenie działalności z dnia 3 stycznia 1947 r. i podlega nadzorowi Komisji Nadzoru Finansowego</w:t>
      </w:r>
      <w:r w:rsidR="00A00AA3">
        <w:rPr>
          <w:rFonts w:asciiTheme="majorHAnsi" w:hAnsiTheme="majorHAnsi" w:cstheme="majorHAnsi"/>
          <w:sz w:val="18"/>
          <w:szCs w:val="18"/>
        </w:rPr>
        <w:t>.</w:t>
      </w:r>
      <w:r w:rsidRPr="00454D6F" w:rsidDel="00CA3E80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F25BC" w:rsidRPr="00454D6F" w:rsidRDefault="009F25BC" w:rsidP="00454D6F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>Imię i nazwisko (nazwa), adres zamieszkania (siedziby) w Rzeczypospolitej Polskiej przedstawiciela przedsiębiorcy:</w:t>
      </w:r>
    </w:p>
    <w:p w:rsidR="00454D6F" w:rsidRDefault="00454D6F" w:rsidP="00454D6F">
      <w:pPr>
        <w:ind w:firstLine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CA3E80" w:rsidRPr="00454D6F" w:rsidRDefault="00454D6F" w:rsidP="00454D6F">
      <w:pPr>
        <w:ind w:firstLine="360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</w:t>
      </w:r>
      <w:r w:rsidR="00CA3E80">
        <w:rPr>
          <w:rFonts w:asciiTheme="majorHAnsi" w:hAnsiTheme="majorHAnsi" w:cstheme="majorHAnsi"/>
          <w:i/>
          <w:sz w:val="18"/>
          <w:szCs w:val="18"/>
        </w:rPr>
        <w:t>N</w:t>
      </w:r>
      <w:r w:rsidR="00CA3E80" w:rsidRPr="00454D6F">
        <w:rPr>
          <w:rFonts w:asciiTheme="majorHAnsi" w:hAnsiTheme="majorHAnsi" w:cstheme="majorHAnsi"/>
          <w:i/>
          <w:sz w:val="18"/>
          <w:szCs w:val="18"/>
        </w:rPr>
        <w:t>ależy wpisać dane ag</w:t>
      </w:r>
      <w:r w:rsidR="001C63B9">
        <w:rPr>
          <w:rFonts w:asciiTheme="majorHAnsi" w:hAnsiTheme="majorHAnsi" w:cstheme="majorHAnsi"/>
          <w:i/>
          <w:sz w:val="18"/>
          <w:szCs w:val="18"/>
        </w:rPr>
        <w:t>enta, który będzie zawierał daną</w:t>
      </w:r>
      <w:r w:rsidR="00CA3E80" w:rsidRPr="00454D6F">
        <w:rPr>
          <w:rFonts w:asciiTheme="majorHAnsi" w:hAnsiTheme="majorHAnsi" w:cstheme="majorHAnsi"/>
          <w:i/>
          <w:sz w:val="18"/>
          <w:szCs w:val="18"/>
        </w:rPr>
        <w:t xml:space="preserve"> umowę ubezpieczenia</w:t>
      </w:r>
      <w:r>
        <w:rPr>
          <w:rFonts w:asciiTheme="majorHAnsi" w:hAnsiTheme="majorHAnsi" w:cstheme="majorHAnsi"/>
          <w:i/>
          <w:sz w:val="18"/>
          <w:szCs w:val="18"/>
        </w:rPr>
        <w:t>)</w:t>
      </w:r>
      <w:r w:rsidR="00CA3E80" w:rsidRPr="00454D6F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:rsidR="009F25BC" w:rsidRPr="009A45D2" w:rsidRDefault="009F25BC" w:rsidP="002A2E04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Imię i nazwisko (nazwa), adres zamieszkania (siedziby) podmiotu innego niż przedsiębiorca świadczący usługi finansowe na odległość, w tym operatora środków porozumiewania się na odległość, oraz charakterze, w jakim podmiot ten występuje wobec konsumenta i tego przedsiębiorcy:</w:t>
      </w:r>
    </w:p>
    <w:p w:rsidR="005C165B" w:rsidRDefault="005C165B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454D6F">
        <w:rPr>
          <w:rFonts w:asciiTheme="majorHAnsi" w:hAnsiTheme="majorHAnsi" w:cstheme="majorHAnsi"/>
          <w:sz w:val="18"/>
          <w:szCs w:val="18"/>
        </w:rPr>
        <w:t>Nie dotyczy.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9F25BC" w:rsidRPr="009A45D2" w:rsidRDefault="009F25BC" w:rsidP="002A2E04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Istotne właściwości świadczenia i jego przedmiotu:</w:t>
      </w:r>
    </w:p>
    <w:p w:rsidR="009F25BC" w:rsidRDefault="009F25BC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 xml:space="preserve">Wszystkie niezbędne informacje dotyczące </w:t>
      </w:r>
      <w:r w:rsidR="001A2EAA">
        <w:rPr>
          <w:rFonts w:asciiTheme="majorHAnsi" w:hAnsiTheme="majorHAnsi" w:cstheme="majorHAnsi"/>
          <w:sz w:val="18"/>
          <w:szCs w:val="18"/>
        </w:rPr>
        <w:t xml:space="preserve">przedmiotu i </w:t>
      </w:r>
      <w:r w:rsidRPr="009A45D2">
        <w:rPr>
          <w:rFonts w:asciiTheme="majorHAnsi" w:hAnsiTheme="majorHAnsi" w:cstheme="majorHAnsi"/>
          <w:sz w:val="18"/>
          <w:szCs w:val="18"/>
        </w:rPr>
        <w:t xml:space="preserve">zakresu ochrony ubezpieczeniowej znajdują się w dokumentach przesyłanych klientowi, w szczególności </w:t>
      </w:r>
      <w:r w:rsidR="001A2EAA">
        <w:rPr>
          <w:rFonts w:asciiTheme="majorHAnsi" w:hAnsiTheme="majorHAnsi" w:cstheme="majorHAnsi"/>
          <w:sz w:val="18"/>
          <w:szCs w:val="18"/>
        </w:rPr>
        <w:t xml:space="preserve">w </w:t>
      </w:r>
      <w:r w:rsidRPr="009A45D2">
        <w:rPr>
          <w:rFonts w:asciiTheme="majorHAnsi" w:hAnsiTheme="majorHAnsi" w:cstheme="majorHAnsi"/>
          <w:sz w:val="18"/>
          <w:szCs w:val="18"/>
        </w:rPr>
        <w:t xml:space="preserve">Ogólnych </w:t>
      </w:r>
      <w:r w:rsidR="0030619C">
        <w:rPr>
          <w:rFonts w:asciiTheme="majorHAnsi" w:hAnsiTheme="majorHAnsi" w:cstheme="majorHAnsi"/>
          <w:sz w:val="18"/>
          <w:szCs w:val="18"/>
        </w:rPr>
        <w:t>w</w:t>
      </w:r>
      <w:r w:rsidRPr="009A45D2">
        <w:rPr>
          <w:rFonts w:asciiTheme="majorHAnsi" w:hAnsiTheme="majorHAnsi" w:cstheme="majorHAnsi"/>
          <w:sz w:val="18"/>
          <w:szCs w:val="18"/>
        </w:rPr>
        <w:t xml:space="preserve">arunkach </w:t>
      </w:r>
      <w:r w:rsidR="0030619C">
        <w:rPr>
          <w:rFonts w:asciiTheme="majorHAnsi" w:hAnsiTheme="majorHAnsi" w:cstheme="majorHAnsi"/>
          <w:sz w:val="18"/>
          <w:szCs w:val="18"/>
        </w:rPr>
        <w:t>u</w:t>
      </w:r>
      <w:r w:rsidRPr="009A45D2">
        <w:rPr>
          <w:rFonts w:asciiTheme="majorHAnsi" w:hAnsiTheme="majorHAnsi" w:cstheme="majorHAnsi"/>
          <w:sz w:val="18"/>
          <w:szCs w:val="18"/>
        </w:rPr>
        <w:t>bezpieczenia</w:t>
      </w:r>
      <w:r w:rsidR="001A2EAA">
        <w:rPr>
          <w:rFonts w:asciiTheme="majorHAnsi" w:hAnsiTheme="majorHAnsi" w:cstheme="majorHAnsi"/>
          <w:sz w:val="18"/>
          <w:szCs w:val="18"/>
        </w:rPr>
        <w:t xml:space="preserve"> (OWU), </w:t>
      </w:r>
      <w:r w:rsidR="0030619C">
        <w:rPr>
          <w:rFonts w:asciiTheme="majorHAnsi" w:hAnsiTheme="majorHAnsi" w:cstheme="majorHAnsi"/>
          <w:sz w:val="18"/>
          <w:szCs w:val="18"/>
        </w:rPr>
        <w:t>U</w:t>
      </w:r>
      <w:r w:rsidR="001A2EAA">
        <w:rPr>
          <w:rFonts w:asciiTheme="majorHAnsi" w:hAnsiTheme="majorHAnsi" w:cstheme="majorHAnsi"/>
          <w:sz w:val="18"/>
          <w:szCs w:val="18"/>
        </w:rPr>
        <w:t>standaryzowanym</w:t>
      </w:r>
      <w:r w:rsidRPr="009A45D2">
        <w:rPr>
          <w:rFonts w:asciiTheme="majorHAnsi" w:hAnsiTheme="majorHAnsi" w:cstheme="majorHAnsi"/>
          <w:sz w:val="18"/>
          <w:szCs w:val="18"/>
        </w:rPr>
        <w:t xml:space="preserve"> dokumencie zawierającym informacje o produkcie ubezpieczeniowym</w:t>
      </w:r>
      <w:r w:rsidR="002A2E04">
        <w:rPr>
          <w:rFonts w:asciiTheme="majorHAnsi" w:hAnsiTheme="majorHAnsi" w:cstheme="majorHAnsi"/>
          <w:sz w:val="18"/>
          <w:szCs w:val="18"/>
        </w:rPr>
        <w:t xml:space="preserve"> oraz </w:t>
      </w:r>
      <w:r w:rsidR="0030619C">
        <w:rPr>
          <w:rFonts w:asciiTheme="majorHAnsi" w:hAnsiTheme="majorHAnsi" w:cstheme="majorHAnsi"/>
          <w:sz w:val="18"/>
          <w:szCs w:val="18"/>
        </w:rPr>
        <w:t>O</w:t>
      </w:r>
      <w:r w:rsidR="001A2EAA">
        <w:rPr>
          <w:rFonts w:asciiTheme="majorHAnsi" w:hAnsiTheme="majorHAnsi" w:cstheme="majorHAnsi"/>
          <w:sz w:val="18"/>
          <w:szCs w:val="18"/>
        </w:rPr>
        <w:t>fercie zawarcia umowy ubezpieczenia</w:t>
      </w:r>
      <w:r w:rsidRPr="009A45D2">
        <w:rPr>
          <w:rFonts w:asciiTheme="majorHAnsi" w:hAnsiTheme="majorHAnsi" w:cstheme="majorHAnsi"/>
          <w:sz w:val="18"/>
          <w:szCs w:val="18"/>
        </w:rPr>
        <w:t>.</w:t>
      </w:r>
    </w:p>
    <w:p w:rsidR="009F25BC" w:rsidRPr="009A45D2" w:rsidRDefault="009F25BC" w:rsidP="002A2E04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Cena lub wynagrodzenie obejmujące wszystkie ich składniki, w tym opłaty i podatki, a w przypadku niemożności określenia dokładnej ceny lub wynagrodzenia - podstaw</w:t>
      </w:r>
      <w:r w:rsidR="00340DC4">
        <w:rPr>
          <w:rFonts w:asciiTheme="majorHAnsi" w:hAnsiTheme="majorHAnsi" w:cstheme="majorHAnsi"/>
          <w:b/>
          <w:sz w:val="18"/>
          <w:szCs w:val="18"/>
        </w:rPr>
        <w:t>a</w:t>
      </w:r>
      <w:r w:rsidRPr="009A45D2">
        <w:rPr>
          <w:rFonts w:asciiTheme="majorHAnsi" w:hAnsiTheme="majorHAnsi" w:cstheme="majorHAnsi"/>
          <w:b/>
          <w:sz w:val="18"/>
          <w:szCs w:val="18"/>
        </w:rPr>
        <w:t xml:space="preserve"> obliczenia ceny lub wynagrodzenia umożliwiając</w:t>
      </w:r>
      <w:r w:rsidR="00340DC4">
        <w:rPr>
          <w:rFonts w:asciiTheme="majorHAnsi" w:hAnsiTheme="majorHAnsi" w:cstheme="majorHAnsi"/>
          <w:b/>
          <w:sz w:val="18"/>
          <w:szCs w:val="18"/>
        </w:rPr>
        <w:t>a</w:t>
      </w:r>
      <w:r w:rsidRPr="009A45D2">
        <w:rPr>
          <w:rFonts w:asciiTheme="majorHAnsi" w:hAnsiTheme="majorHAnsi" w:cstheme="majorHAnsi"/>
          <w:b/>
          <w:sz w:val="18"/>
          <w:szCs w:val="18"/>
        </w:rPr>
        <w:t xml:space="preserve"> konsumentowi dokonanie ich weryfikacji:</w:t>
      </w:r>
    </w:p>
    <w:p w:rsidR="00DA4CF5" w:rsidRDefault="009F25BC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 xml:space="preserve">Klient ponosi z tytułu zawarcia umowy ubezpieczenia koszt składki ubezpieczeniowej, która jest kalkulowana </w:t>
      </w:r>
      <w:r w:rsidR="001A2EAA">
        <w:rPr>
          <w:rFonts w:asciiTheme="majorHAnsi" w:hAnsiTheme="majorHAnsi" w:cstheme="majorHAnsi"/>
          <w:sz w:val="18"/>
          <w:szCs w:val="18"/>
        </w:rPr>
        <w:t xml:space="preserve">przez PZU SA </w:t>
      </w:r>
      <w:r w:rsidRPr="009A45D2">
        <w:rPr>
          <w:rFonts w:asciiTheme="majorHAnsi" w:hAnsiTheme="majorHAnsi" w:cstheme="majorHAnsi"/>
          <w:sz w:val="18"/>
          <w:szCs w:val="18"/>
        </w:rPr>
        <w:t xml:space="preserve">na podstawie </w:t>
      </w:r>
      <w:r w:rsidR="006017EA">
        <w:rPr>
          <w:rFonts w:asciiTheme="majorHAnsi" w:hAnsiTheme="majorHAnsi" w:cstheme="majorHAnsi"/>
          <w:sz w:val="18"/>
          <w:szCs w:val="18"/>
        </w:rPr>
        <w:t xml:space="preserve">podanych </w:t>
      </w:r>
      <w:r w:rsidRPr="005C165B">
        <w:rPr>
          <w:rFonts w:asciiTheme="majorHAnsi" w:hAnsiTheme="majorHAnsi" w:cstheme="majorHAnsi"/>
          <w:sz w:val="18"/>
          <w:szCs w:val="18"/>
        </w:rPr>
        <w:t xml:space="preserve">informacji </w:t>
      </w:r>
      <w:r w:rsidR="006017EA" w:rsidRPr="005C165B">
        <w:rPr>
          <w:rFonts w:asciiTheme="majorHAnsi" w:hAnsiTheme="majorHAnsi" w:cstheme="majorHAnsi"/>
          <w:sz w:val="18"/>
          <w:szCs w:val="18"/>
        </w:rPr>
        <w:t xml:space="preserve">i </w:t>
      </w:r>
      <w:r w:rsidRPr="005C165B">
        <w:rPr>
          <w:rFonts w:asciiTheme="majorHAnsi" w:hAnsiTheme="majorHAnsi" w:cstheme="majorHAnsi"/>
          <w:sz w:val="18"/>
          <w:szCs w:val="18"/>
        </w:rPr>
        <w:t>w oparciu o obowiązując</w:t>
      </w:r>
      <w:r w:rsidR="0030619C" w:rsidRPr="00454D6F">
        <w:rPr>
          <w:rFonts w:asciiTheme="majorHAnsi" w:hAnsiTheme="majorHAnsi" w:cstheme="majorHAnsi"/>
          <w:sz w:val="18"/>
          <w:szCs w:val="18"/>
        </w:rPr>
        <w:t>ą</w:t>
      </w:r>
      <w:r w:rsidRPr="005C165B">
        <w:rPr>
          <w:rFonts w:asciiTheme="majorHAnsi" w:hAnsiTheme="majorHAnsi" w:cstheme="majorHAnsi"/>
          <w:sz w:val="18"/>
          <w:szCs w:val="18"/>
        </w:rPr>
        <w:t xml:space="preserve"> </w:t>
      </w:r>
      <w:r w:rsidR="0030619C" w:rsidRPr="00454D6F">
        <w:rPr>
          <w:rFonts w:asciiTheme="majorHAnsi" w:hAnsiTheme="majorHAnsi" w:cstheme="majorHAnsi"/>
          <w:sz w:val="18"/>
          <w:szCs w:val="18"/>
        </w:rPr>
        <w:t>T</w:t>
      </w:r>
      <w:r w:rsidRPr="005C165B">
        <w:rPr>
          <w:rFonts w:asciiTheme="majorHAnsi" w:hAnsiTheme="majorHAnsi" w:cstheme="majorHAnsi"/>
          <w:sz w:val="18"/>
          <w:szCs w:val="18"/>
        </w:rPr>
        <w:t>aryf</w:t>
      </w:r>
      <w:r w:rsidR="0030619C" w:rsidRPr="005C165B">
        <w:rPr>
          <w:rFonts w:asciiTheme="majorHAnsi" w:hAnsiTheme="majorHAnsi" w:cstheme="majorHAnsi"/>
          <w:sz w:val="18"/>
          <w:szCs w:val="18"/>
        </w:rPr>
        <w:t>ę</w:t>
      </w:r>
      <w:r w:rsidRPr="005C165B">
        <w:rPr>
          <w:rFonts w:asciiTheme="majorHAnsi" w:hAnsiTheme="majorHAnsi" w:cstheme="majorHAnsi"/>
          <w:sz w:val="18"/>
          <w:szCs w:val="18"/>
        </w:rPr>
        <w:t>.</w:t>
      </w:r>
      <w:r w:rsidR="001A2EAA" w:rsidRPr="005C165B">
        <w:rPr>
          <w:rFonts w:asciiTheme="majorHAnsi" w:hAnsiTheme="majorHAnsi" w:cstheme="majorHAnsi"/>
          <w:sz w:val="18"/>
          <w:szCs w:val="18"/>
        </w:rPr>
        <w:t xml:space="preserve"> Informacja</w:t>
      </w:r>
      <w:r w:rsidR="001A2EAA">
        <w:rPr>
          <w:rFonts w:asciiTheme="majorHAnsi" w:hAnsiTheme="majorHAnsi" w:cstheme="majorHAnsi"/>
          <w:sz w:val="18"/>
          <w:szCs w:val="18"/>
        </w:rPr>
        <w:t xml:space="preserve"> o wysokości składki </w:t>
      </w:r>
      <w:r w:rsidR="00C205E8" w:rsidRPr="009A45D2">
        <w:rPr>
          <w:rFonts w:asciiTheme="majorHAnsi" w:hAnsiTheme="majorHAnsi" w:cstheme="majorHAnsi"/>
          <w:sz w:val="18"/>
          <w:szCs w:val="18"/>
        </w:rPr>
        <w:t>ubezpieczeniowej</w:t>
      </w:r>
      <w:r w:rsidR="00C205E8">
        <w:rPr>
          <w:rFonts w:asciiTheme="majorHAnsi" w:hAnsiTheme="majorHAnsi" w:cstheme="majorHAnsi"/>
          <w:sz w:val="18"/>
          <w:szCs w:val="18"/>
        </w:rPr>
        <w:t xml:space="preserve"> </w:t>
      </w:r>
      <w:r w:rsidR="001A2EAA">
        <w:rPr>
          <w:rFonts w:asciiTheme="majorHAnsi" w:hAnsiTheme="majorHAnsi" w:cstheme="majorHAnsi"/>
          <w:sz w:val="18"/>
          <w:szCs w:val="18"/>
        </w:rPr>
        <w:t xml:space="preserve">zawarta jest w </w:t>
      </w:r>
      <w:r w:rsidR="0030619C">
        <w:rPr>
          <w:rFonts w:asciiTheme="majorHAnsi" w:hAnsiTheme="majorHAnsi" w:cstheme="majorHAnsi"/>
          <w:sz w:val="18"/>
          <w:szCs w:val="18"/>
        </w:rPr>
        <w:t>O</w:t>
      </w:r>
      <w:r w:rsidR="001A2EAA">
        <w:rPr>
          <w:rFonts w:asciiTheme="majorHAnsi" w:hAnsiTheme="majorHAnsi" w:cstheme="majorHAnsi"/>
          <w:sz w:val="18"/>
          <w:szCs w:val="18"/>
        </w:rPr>
        <w:t>fercie zawarci</w:t>
      </w:r>
      <w:r w:rsidR="00F766EE">
        <w:rPr>
          <w:rFonts w:asciiTheme="majorHAnsi" w:hAnsiTheme="majorHAnsi" w:cstheme="majorHAnsi"/>
          <w:sz w:val="18"/>
          <w:szCs w:val="18"/>
        </w:rPr>
        <w:t>a</w:t>
      </w:r>
      <w:r w:rsidR="001A2EAA">
        <w:rPr>
          <w:rFonts w:asciiTheme="majorHAnsi" w:hAnsiTheme="majorHAnsi" w:cstheme="majorHAnsi"/>
          <w:sz w:val="18"/>
          <w:szCs w:val="18"/>
        </w:rPr>
        <w:t xml:space="preserve"> umowy ubezpieczenia.</w:t>
      </w:r>
    </w:p>
    <w:p w:rsidR="009F25BC" w:rsidRPr="009A45D2" w:rsidRDefault="009F25BC" w:rsidP="002A2E04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Ryzyko związan</w:t>
      </w:r>
      <w:r w:rsidR="001A2EAA">
        <w:rPr>
          <w:rFonts w:asciiTheme="majorHAnsi" w:hAnsiTheme="majorHAnsi" w:cstheme="majorHAnsi"/>
          <w:b/>
          <w:sz w:val="18"/>
          <w:szCs w:val="18"/>
        </w:rPr>
        <w:t xml:space="preserve">e </w:t>
      </w:r>
      <w:r w:rsidRPr="009A45D2">
        <w:rPr>
          <w:rFonts w:asciiTheme="majorHAnsi" w:hAnsiTheme="majorHAnsi" w:cstheme="majorHAnsi"/>
          <w:b/>
          <w:sz w:val="18"/>
          <w:szCs w:val="18"/>
        </w:rPr>
        <w:t>z usługą finansową, jeżeli wynika ono z jej szczególnych cech lub charakteru czynności, które mają być wykonane lub jeżeli cena bądź wynagrodzenie zależą wyłącznie od ruchu cen na rynku finansowym:</w:t>
      </w:r>
    </w:p>
    <w:p w:rsidR="009F25BC" w:rsidRDefault="009F25BC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Nie dotyczy</w:t>
      </w:r>
      <w:r w:rsidR="007E1A86" w:rsidRPr="009A45D2">
        <w:rPr>
          <w:rFonts w:asciiTheme="majorHAnsi" w:hAnsiTheme="majorHAnsi" w:cstheme="majorHAnsi"/>
          <w:sz w:val="18"/>
          <w:szCs w:val="18"/>
        </w:rPr>
        <w:t>.</w:t>
      </w:r>
    </w:p>
    <w:p w:rsidR="009F25BC" w:rsidRPr="009A45D2" w:rsidRDefault="009F25BC" w:rsidP="002A2E04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Zasady zapłaty ceny lub wynagrodzenia:</w:t>
      </w:r>
    </w:p>
    <w:p w:rsidR="009F25BC" w:rsidRPr="009A45D2" w:rsidRDefault="001A2EAA" w:rsidP="001C63B9">
      <w:pPr>
        <w:ind w:left="36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Informacje o z</w:t>
      </w:r>
      <w:r w:rsidR="009F25BC" w:rsidRPr="009A45D2">
        <w:rPr>
          <w:rFonts w:asciiTheme="majorHAnsi" w:hAnsiTheme="majorHAnsi" w:cstheme="majorHAnsi"/>
          <w:sz w:val="18"/>
          <w:szCs w:val="18"/>
        </w:rPr>
        <w:t>asad</w:t>
      </w:r>
      <w:r>
        <w:rPr>
          <w:rFonts w:asciiTheme="majorHAnsi" w:hAnsiTheme="majorHAnsi" w:cstheme="majorHAnsi"/>
          <w:sz w:val="18"/>
          <w:szCs w:val="18"/>
        </w:rPr>
        <w:t>ach</w:t>
      </w:r>
      <w:r w:rsidR="009F25BC" w:rsidRPr="009A45D2">
        <w:rPr>
          <w:rFonts w:asciiTheme="majorHAnsi" w:hAnsiTheme="majorHAnsi" w:cstheme="majorHAnsi"/>
          <w:sz w:val="18"/>
          <w:szCs w:val="18"/>
        </w:rPr>
        <w:t xml:space="preserve"> zapłaty składki ubezpieczeniowej znajdują się </w:t>
      </w:r>
      <w:r>
        <w:rPr>
          <w:rFonts w:asciiTheme="majorHAnsi" w:hAnsiTheme="majorHAnsi" w:cstheme="majorHAnsi"/>
          <w:sz w:val="18"/>
          <w:szCs w:val="18"/>
        </w:rPr>
        <w:t xml:space="preserve">w </w:t>
      </w:r>
      <w:r w:rsidR="00B701AE">
        <w:rPr>
          <w:rFonts w:asciiTheme="majorHAnsi" w:hAnsiTheme="majorHAnsi" w:cstheme="majorHAnsi"/>
          <w:sz w:val="18"/>
          <w:szCs w:val="18"/>
        </w:rPr>
        <w:t>przesłanych klientowi</w:t>
      </w:r>
      <w:r w:rsidR="00DA4CF5">
        <w:rPr>
          <w:rFonts w:asciiTheme="majorHAnsi" w:hAnsiTheme="majorHAnsi" w:cstheme="majorHAnsi"/>
          <w:sz w:val="18"/>
          <w:szCs w:val="18"/>
        </w:rPr>
        <w:t xml:space="preserve">: </w:t>
      </w:r>
      <w:r w:rsidR="00B701AE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OWU</w:t>
      </w:r>
      <w:r w:rsidR="00DA4CF5">
        <w:rPr>
          <w:rFonts w:asciiTheme="majorHAnsi" w:hAnsiTheme="majorHAnsi" w:cstheme="majorHAnsi"/>
          <w:sz w:val="18"/>
          <w:szCs w:val="18"/>
        </w:rPr>
        <w:t xml:space="preserve"> oraz </w:t>
      </w:r>
      <w:r w:rsidR="0087277B">
        <w:rPr>
          <w:rFonts w:asciiTheme="majorHAnsi" w:hAnsiTheme="majorHAnsi" w:cstheme="majorHAnsi"/>
          <w:sz w:val="18"/>
          <w:szCs w:val="18"/>
        </w:rPr>
        <w:t>O</w:t>
      </w:r>
      <w:r>
        <w:rPr>
          <w:rFonts w:asciiTheme="majorHAnsi" w:hAnsiTheme="majorHAnsi" w:cstheme="majorHAnsi"/>
          <w:sz w:val="18"/>
          <w:szCs w:val="18"/>
        </w:rPr>
        <w:t>fercie zawarcia umowy ubezpieczenia</w:t>
      </w:r>
      <w:r w:rsidR="00DA4CF5">
        <w:rPr>
          <w:rFonts w:asciiTheme="majorHAnsi" w:hAnsiTheme="majorHAnsi" w:cstheme="majorHAnsi"/>
          <w:sz w:val="18"/>
          <w:szCs w:val="18"/>
        </w:rPr>
        <w:t xml:space="preserve">.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6017EA" w:rsidRDefault="006017EA" w:rsidP="00454D6F">
      <w:pPr>
        <w:rPr>
          <w:rFonts w:asciiTheme="majorHAnsi" w:hAnsiTheme="majorHAnsi" w:cstheme="majorHAnsi"/>
          <w:sz w:val="18"/>
          <w:szCs w:val="18"/>
        </w:rPr>
      </w:pPr>
    </w:p>
    <w:p w:rsidR="009F25BC" w:rsidRPr="009A45D2" w:rsidRDefault="001A2EAA" w:rsidP="00454D6F">
      <w:pPr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>8</w:t>
      </w:r>
      <w:r w:rsidR="006017EA" w:rsidRPr="00FE3FF6">
        <w:rPr>
          <w:rFonts w:asciiTheme="majorHAnsi" w:hAnsiTheme="majorHAnsi" w:cstheme="majorHAnsi"/>
          <w:b/>
          <w:sz w:val="18"/>
          <w:szCs w:val="18"/>
        </w:rPr>
        <w:t>)</w:t>
      </w:r>
      <w:r w:rsidR="006017EA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30619C">
        <w:rPr>
          <w:rFonts w:asciiTheme="majorHAnsi" w:hAnsiTheme="majorHAnsi" w:cstheme="majorHAnsi"/>
          <w:b/>
          <w:sz w:val="18"/>
          <w:szCs w:val="18"/>
        </w:rPr>
        <w:t xml:space="preserve">   </w:t>
      </w:r>
      <w:r w:rsidR="009F25BC" w:rsidRPr="009A45D2">
        <w:rPr>
          <w:rFonts w:asciiTheme="majorHAnsi" w:hAnsiTheme="majorHAnsi" w:cstheme="majorHAnsi"/>
          <w:b/>
          <w:sz w:val="18"/>
          <w:szCs w:val="18"/>
        </w:rPr>
        <w:t>Koszty oraz termin i sposób świadczenia usługi:</w:t>
      </w:r>
    </w:p>
    <w:p w:rsidR="0030619C" w:rsidRDefault="0030619C" w:rsidP="00454D6F">
      <w:pPr>
        <w:ind w:left="426"/>
        <w:rPr>
          <w:rFonts w:asciiTheme="majorHAnsi" w:hAnsiTheme="majorHAnsi" w:cstheme="majorHAnsi"/>
          <w:sz w:val="18"/>
          <w:szCs w:val="18"/>
        </w:rPr>
      </w:pPr>
    </w:p>
    <w:p w:rsidR="0030619C" w:rsidRDefault="001A2EAA" w:rsidP="001C63B9">
      <w:pPr>
        <w:ind w:left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Koszt świadczenia usługi s</w:t>
      </w:r>
      <w:r w:rsidR="001C63B9">
        <w:rPr>
          <w:rFonts w:asciiTheme="majorHAnsi" w:hAnsiTheme="majorHAnsi" w:cstheme="majorHAnsi"/>
          <w:sz w:val="18"/>
          <w:szCs w:val="18"/>
        </w:rPr>
        <w:t xml:space="preserve">tanowi składka ubezpieczeniowa. </w:t>
      </w:r>
      <w:r w:rsidRPr="001A2EAA">
        <w:rPr>
          <w:rFonts w:asciiTheme="majorHAnsi" w:hAnsiTheme="majorHAnsi" w:cstheme="majorHAnsi"/>
          <w:sz w:val="18"/>
          <w:szCs w:val="18"/>
        </w:rPr>
        <w:t xml:space="preserve">Wszystkie niezbędne informacje dotyczące przedmiotu i zakresu ochrony ubezpieczeniowej znajdują się w dokumentach przesyłanych klientowi, w szczególności w OWU, </w:t>
      </w:r>
      <w:r w:rsidR="0087277B">
        <w:rPr>
          <w:rFonts w:asciiTheme="majorHAnsi" w:hAnsiTheme="majorHAnsi" w:cstheme="majorHAnsi"/>
          <w:sz w:val="18"/>
          <w:szCs w:val="18"/>
        </w:rPr>
        <w:t>U</w:t>
      </w:r>
      <w:r w:rsidRPr="001A2EAA">
        <w:rPr>
          <w:rFonts w:asciiTheme="majorHAnsi" w:hAnsiTheme="majorHAnsi" w:cstheme="majorHAnsi"/>
          <w:sz w:val="18"/>
          <w:szCs w:val="18"/>
        </w:rPr>
        <w:t>standaryzowanym dokumencie zawierającym informacje o produkcie ubezpieczeniowym</w:t>
      </w:r>
      <w:r w:rsidR="002A2E04">
        <w:rPr>
          <w:rFonts w:asciiTheme="majorHAnsi" w:hAnsiTheme="majorHAnsi" w:cstheme="majorHAnsi"/>
          <w:sz w:val="18"/>
          <w:szCs w:val="18"/>
        </w:rPr>
        <w:t xml:space="preserve"> oraz</w:t>
      </w:r>
      <w:r w:rsidRPr="001A2EAA">
        <w:rPr>
          <w:rFonts w:asciiTheme="majorHAnsi" w:hAnsiTheme="majorHAnsi" w:cstheme="majorHAnsi"/>
          <w:sz w:val="18"/>
          <w:szCs w:val="18"/>
        </w:rPr>
        <w:t xml:space="preserve"> </w:t>
      </w:r>
      <w:r w:rsidR="0087277B">
        <w:rPr>
          <w:rFonts w:asciiTheme="majorHAnsi" w:hAnsiTheme="majorHAnsi" w:cstheme="majorHAnsi"/>
          <w:sz w:val="18"/>
          <w:szCs w:val="18"/>
        </w:rPr>
        <w:t>O</w:t>
      </w:r>
      <w:r w:rsidRPr="001A2EAA">
        <w:rPr>
          <w:rFonts w:asciiTheme="majorHAnsi" w:hAnsiTheme="majorHAnsi" w:cstheme="majorHAnsi"/>
          <w:sz w:val="18"/>
          <w:szCs w:val="18"/>
        </w:rPr>
        <w:t>fercie zawarcia umowy ubezpieczenia.</w:t>
      </w:r>
    </w:p>
    <w:p w:rsidR="00FE3FF6" w:rsidRDefault="00FE3FF6" w:rsidP="002A2E04">
      <w:pPr>
        <w:ind w:left="426"/>
        <w:rPr>
          <w:rFonts w:asciiTheme="majorHAnsi" w:hAnsiTheme="majorHAnsi" w:cstheme="majorHAnsi"/>
          <w:sz w:val="18"/>
          <w:szCs w:val="18"/>
        </w:rPr>
      </w:pPr>
    </w:p>
    <w:p w:rsidR="00FE3FF6" w:rsidRPr="00454D6F" w:rsidRDefault="00FE3FF6" w:rsidP="00454D6F">
      <w:pPr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 xml:space="preserve">9) </w:t>
      </w:r>
      <w:r w:rsidRPr="00FE3FF6">
        <w:rPr>
          <w:rFonts w:asciiTheme="majorHAnsi" w:hAnsiTheme="majorHAnsi" w:cstheme="majorHAnsi"/>
          <w:b/>
          <w:sz w:val="18"/>
          <w:szCs w:val="18"/>
        </w:rPr>
        <w:t xml:space="preserve">   </w:t>
      </w:r>
      <w:r w:rsidR="009F25BC" w:rsidRPr="00FE3FF6">
        <w:rPr>
          <w:rFonts w:asciiTheme="majorHAnsi" w:hAnsiTheme="majorHAnsi" w:cstheme="majorHAnsi"/>
          <w:b/>
          <w:sz w:val="18"/>
          <w:szCs w:val="18"/>
        </w:rPr>
        <w:t>Prawo oraz sposób odstąpienia od umowy</w:t>
      </w:r>
      <w:r w:rsidRPr="00454D6F">
        <w:rPr>
          <w:rFonts w:asciiTheme="majorHAnsi" w:hAnsiTheme="majorHAnsi" w:cstheme="majorHAnsi"/>
          <w:b/>
          <w:sz w:val="18"/>
          <w:szCs w:val="18"/>
        </w:rPr>
        <w:t>, o którym mowa w art. 40 ust. 1 i 2</w:t>
      </w:r>
      <w:r>
        <w:rPr>
          <w:rFonts w:asciiTheme="majorHAnsi" w:hAnsiTheme="majorHAnsi" w:cstheme="majorHAnsi"/>
          <w:b/>
          <w:sz w:val="18"/>
          <w:szCs w:val="18"/>
        </w:rPr>
        <w:t xml:space="preserve"> Ustawy</w:t>
      </w:r>
      <w:r w:rsidRPr="00454D6F">
        <w:rPr>
          <w:rFonts w:asciiTheme="majorHAnsi" w:hAnsiTheme="majorHAnsi" w:cstheme="majorHAnsi"/>
          <w:b/>
          <w:sz w:val="18"/>
          <w:szCs w:val="18"/>
        </w:rPr>
        <w:t>, albo wskazaniu, że prawo takie nie przysługuje, oraz wysokości ceny lub wynagrodzenia, które konsument jest obowiązany zapłacić w przypadku określonym w art. 40 ust. 4</w:t>
      </w:r>
      <w:r>
        <w:rPr>
          <w:rFonts w:asciiTheme="majorHAnsi" w:hAnsiTheme="majorHAnsi" w:cstheme="majorHAnsi"/>
          <w:b/>
          <w:sz w:val="18"/>
          <w:szCs w:val="18"/>
        </w:rPr>
        <w:t xml:space="preserve"> Ustawy</w:t>
      </w:r>
      <w:r w:rsidR="00550FB5">
        <w:rPr>
          <w:rFonts w:asciiTheme="majorHAnsi" w:hAnsiTheme="majorHAnsi" w:cstheme="majorHAnsi"/>
          <w:b/>
          <w:sz w:val="18"/>
          <w:szCs w:val="18"/>
        </w:rPr>
        <w:t>:</w:t>
      </w:r>
    </w:p>
    <w:p w:rsidR="00FE3FF6" w:rsidRPr="00454D6F" w:rsidRDefault="00FE3FF6" w:rsidP="002A2E0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eastAsia="en-US"/>
        </w:rPr>
      </w:pPr>
    </w:p>
    <w:p w:rsidR="009F25BC" w:rsidRDefault="009F25BC" w:rsidP="00454D6F">
      <w:pPr>
        <w:ind w:left="426"/>
        <w:rPr>
          <w:rFonts w:asciiTheme="majorHAnsi" w:hAnsiTheme="majorHAnsi" w:cstheme="majorHAnsi"/>
          <w:sz w:val="18"/>
          <w:szCs w:val="18"/>
        </w:rPr>
      </w:pPr>
      <w:r w:rsidRPr="00454D6F">
        <w:rPr>
          <w:rFonts w:asciiTheme="majorHAnsi" w:hAnsiTheme="majorHAnsi" w:cstheme="majorHAnsi"/>
          <w:sz w:val="18"/>
          <w:szCs w:val="18"/>
        </w:rPr>
        <w:t xml:space="preserve">Konsument ma prawo do odstąpienia od umowy </w:t>
      </w:r>
      <w:r w:rsidR="00C205E8" w:rsidRPr="00454D6F">
        <w:rPr>
          <w:rFonts w:asciiTheme="majorHAnsi" w:hAnsiTheme="majorHAnsi" w:cstheme="majorHAnsi"/>
          <w:sz w:val="18"/>
          <w:szCs w:val="18"/>
        </w:rPr>
        <w:t xml:space="preserve">ubezpieczenia </w:t>
      </w:r>
      <w:r w:rsidRPr="00454D6F">
        <w:rPr>
          <w:rFonts w:asciiTheme="majorHAnsi" w:hAnsiTheme="majorHAnsi" w:cstheme="majorHAnsi"/>
          <w:sz w:val="18"/>
          <w:szCs w:val="18"/>
        </w:rPr>
        <w:t xml:space="preserve">w terminie 30 dni od dnia potwierdzenia informacji, o których mowa w art. 39 ust. 1 </w:t>
      </w:r>
      <w:r w:rsidR="008E2103">
        <w:rPr>
          <w:rFonts w:asciiTheme="majorHAnsi" w:hAnsiTheme="majorHAnsi" w:cstheme="majorHAnsi"/>
          <w:sz w:val="18"/>
          <w:szCs w:val="18"/>
        </w:rPr>
        <w:t>u</w:t>
      </w:r>
      <w:r w:rsidRPr="00454D6F">
        <w:rPr>
          <w:rFonts w:asciiTheme="majorHAnsi" w:hAnsiTheme="majorHAnsi" w:cstheme="majorHAnsi"/>
          <w:sz w:val="18"/>
          <w:szCs w:val="18"/>
        </w:rPr>
        <w:t>stawy</w:t>
      </w:r>
      <w:r w:rsidR="008E2103" w:rsidRPr="008E2103">
        <w:t xml:space="preserve"> </w:t>
      </w:r>
      <w:r w:rsidR="008E2103" w:rsidRPr="008E2103">
        <w:rPr>
          <w:rFonts w:asciiTheme="majorHAnsi" w:hAnsiTheme="majorHAnsi" w:cstheme="majorHAnsi"/>
          <w:sz w:val="18"/>
          <w:szCs w:val="18"/>
        </w:rPr>
        <w:t>o prawach konsumenta</w:t>
      </w:r>
      <w:r w:rsidRPr="00454D6F">
        <w:rPr>
          <w:rFonts w:asciiTheme="majorHAnsi" w:hAnsiTheme="majorHAnsi" w:cstheme="majorHAnsi"/>
          <w:sz w:val="18"/>
          <w:szCs w:val="18"/>
        </w:rPr>
        <w:t xml:space="preserve">. Termin uważa się za zachowany, jeśli oświadczenie zostało wysłane przed jego upływem. Nie trzeba podawać przyczyn odstąpienia. Odstąpienie od umowy </w:t>
      </w:r>
      <w:r w:rsidR="00C205E8" w:rsidRPr="00454D6F">
        <w:rPr>
          <w:rFonts w:asciiTheme="majorHAnsi" w:hAnsiTheme="majorHAnsi" w:cstheme="majorHAnsi"/>
          <w:sz w:val="18"/>
          <w:szCs w:val="18"/>
        </w:rPr>
        <w:t xml:space="preserve">ubezpieczenia </w:t>
      </w:r>
      <w:r w:rsidRPr="00454D6F">
        <w:rPr>
          <w:rFonts w:asciiTheme="majorHAnsi" w:hAnsiTheme="majorHAnsi" w:cstheme="majorHAnsi"/>
          <w:sz w:val="18"/>
          <w:szCs w:val="18"/>
        </w:rPr>
        <w:t xml:space="preserve">nie zwalnia z obowiązku opłacenia składki </w:t>
      </w:r>
      <w:r w:rsidR="00C205E8" w:rsidRPr="00C205E8">
        <w:rPr>
          <w:rFonts w:asciiTheme="majorHAnsi" w:hAnsiTheme="majorHAnsi" w:cstheme="majorHAnsi"/>
          <w:sz w:val="18"/>
          <w:szCs w:val="18"/>
        </w:rPr>
        <w:t>ubezpieczeniowej</w:t>
      </w:r>
      <w:r w:rsidR="00C205E8" w:rsidRPr="00454D6F">
        <w:rPr>
          <w:rFonts w:asciiTheme="majorHAnsi" w:hAnsiTheme="majorHAnsi" w:cstheme="majorHAnsi"/>
          <w:sz w:val="18"/>
          <w:szCs w:val="18"/>
        </w:rPr>
        <w:t xml:space="preserve"> </w:t>
      </w:r>
      <w:r w:rsidRPr="00454D6F">
        <w:rPr>
          <w:rFonts w:asciiTheme="majorHAnsi" w:hAnsiTheme="majorHAnsi" w:cstheme="majorHAnsi"/>
          <w:sz w:val="18"/>
          <w:szCs w:val="18"/>
        </w:rPr>
        <w:t xml:space="preserve">za okres, w którym </w:t>
      </w:r>
      <w:r w:rsidR="00C205E8" w:rsidRPr="00454D6F">
        <w:rPr>
          <w:rFonts w:asciiTheme="majorHAnsi" w:hAnsiTheme="majorHAnsi" w:cstheme="majorHAnsi"/>
          <w:sz w:val="18"/>
          <w:szCs w:val="18"/>
        </w:rPr>
        <w:t xml:space="preserve">PZU SA świadczył </w:t>
      </w:r>
      <w:r w:rsidRPr="00454D6F">
        <w:rPr>
          <w:rFonts w:asciiTheme="majorHAnsi" w:hAnsiTheme="majorHAnsi" w:cstheme="majorHAnsi"/>
          <w:sz w:val="18"/>
          <w:szCs w:val="18"/>
        </w:rPr>
        <w:t xml:space="preserve">ochronę ubezpieczeniową. Oświadczenie o odstąpieniu od umowy </w:t>
      </w:r>
      <w:r w:rsidR="00C205E8" w:rsidRPr="00C205E8">
        <w:rPr>
          <w:rFonts w:asciiTheme="majorHAnsi" w:hAnsiTheme="majorHAnsi" w:cstheme="majorHAnsi"/>
          <w:sz w:val="18"/>
          <w:szCs w:val="18"/>
        </w:rPr>
        <w:t>ubezpieczenia</w:t>
      </w:r>
      <w:r w:rsidR="00C205E8" w:rsidRPr="00454D6F" w:rsidDel="00C205E8">
        <w:rPr>
          <w:rFonts w:asciiTheme="majorHAnsi" w:hAnsiTheme="majorHAnsi" w:cstheme="majorHAnsi"/>
          <w:sz w:val="18"/>
          <w:szCs w:val="18"/>
        </w:rPr>
        <w:t xml:space="preserve"> </w:t>
      </w:r>
      <w:r w:rsidRPr="00454D6F">
        <w:rPr>
          <w:rFonts w:asciiTheme="majorHAnsi" w:hAnsiTheme="majorHAnsi" w:cstheme="majorHAnsi"/>
          <w:sz w:val="18"/>
          <w:szCs w:val="18"/>
        </w:rPr>
        <w:t xml:space="preserve">na piśmie należy wysłać na adres PZU SA lub złożyć </w:t>
      </w:r>
      <w:r w:rsidR="00C205E8" w:rsidRPr="00454D6F">
        <w:rPr>
          <w:rFonts w:asciiTheme="majorHAnsi" w:hAnsiTheme="majorHAnsi" w:cstheme="majorHAnsi"/>
          <w:sz w:val="18"/>
          <w:szCs w:val="18"/>
        </w:rPr>
        <w:t xml:space="preserve">PZU SA </w:t>
      </w:r>
      <w:r w:rsidRPr="00454D6F">
        <w:rPr>
          <w:rFonts w:asciiTheme="majorHAnsi" w:hAnsiTheme="majorHAnsi" w:cstheme="majorHAnsi"/>
          <w:sz w:val="18"/>
          <w:szCs w:val="18"/>
        </w:rPr>
        <w:t>za pośrednictwem agenta ubezpieczeniowego PZU SA.</w:t>
      </w:r>
    </w:p>
    <w:p w:rsidR="009F25BC" w:rsidRPr="00CD64E9" w:rsidRDefault="00DA4CF5" w:rsidP="00454D6F">
      <w:pPr>
        <w:pStyle w:val="Akapitzlist"/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 xml:space="preserve">10) </w:t>
      </w:r>
      <w:r w:rsidR="005C6406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9F25BC" w:rsidRPr="009A45D2">
        <w:rPr>
          <w:rFonts w:asciiTheme="majorHAnsi" w:hAnsiTheme="majorHAnsi" w:cstheme="majorHAnsi"/>
          <w:b/>
          <w:sz w:val="18"/>
          <w:szCs w:val="18"/>
        </w:rPr>
        <w:t xml:space="preserve">Dodatkowe koszty ponoszone przez </w:t>
      </w:r>
      <w:r w:rsidR="009F25BC" w:rsidRPr="00CD64E9">
        <w:rPr>
          <w:rFonts w:asciiTheme="majorHAnsi" w:hAnsiTheme="majorHAnsi" w:cstheme="majorHAnsi"/>
          <w:b/>
          <w:sz w:val="18"/>
          <w:szCs w:val="18"/>
        </w:rPr>
        <w:t>konsumenta wynikając</w:t>
      </w:r>
      <w:r w:rsidR="001A2EAA" w:rsidRPr="00CD64E9">
        <w:rPr>
          <w:rFonts w:asciiTheme="majorHAnsi" w:hAnsiTheme="majorHAnsi" w:cstheme="majorHAnsi"/>
          <w:b/>
          <w:sz w:val="18"/>
          <w:szCs w:val="18"/>
        </w:rPr>
        <w:t>e</w:t>
      </w:r>
      <w:r w:rsidR="009F25BC" w:rsidRPr="00CD64E9">
        <w:rPr>
          <w:rFonts w:asciiTheme="majorHAnsi" w:hAnsiTheme="majorHAnsi" w:cstheme="majorHAnsi"/>
          <w:b/>
          <w:sz w:val="18"/>
          <w:szCs w:val="18"/>
        </w:rPr>
        <w:t xml:space="preserve"> z korzystania ze środków porozumiewania się na odległość, jeżeli mogą one wystąpić:</w:t>
      </w:r>
    </w:p>
    <w:p w:rsidR="009F25BC" w:rsidRPr="00CD64E9" w:rsidRDefault="009F25BC" w:rsidP="00454D6F">
      <w:pPr>
        <w:ind w:left="426"/>
        <w:rPr>
          <w:rFonts w:asciiTheme="majorHAnsi" w:hAnsiTheme="majorHAnsi" w:cstheme="majorHAnsi"/>
          <w:sz w:val="18"/>
          <w:szCs w:val="18"/>
        </w:rPr>
      </w:pPr>
      <w:r w:rsidRPr="00CD64E9">
        <w:rPr>
          <w:rFonts w:asciiTheme="majorHAnsi" w:hAnsiTheme="majorHAnsi" w:cstheme="majorHAnsi"/>
          <w:sz w:val="18"/>
          <w:szCs w:val="18"/>
        </w:rPr>
        <w:t xml:space="preserve">Koszty połączenia telefonicznego oraz koszty </w:t>
      </w:r>
      <w:r w:rsidR="00031170" w:rsidRPr="00CD64E9">
        <w:rPr>
          <w:rFonts w:asciiTheme="majorHAnsi" w:hAnsiTheme="majorHAnsi" w:cstheme="majorHAnsi"/>
          <w:sz w:val="18"/>
          <w:szCs w:val="18"/>
        </w:rPr>
        <w:t>korzystania z I</w:t>
      </w:r>
      <w:r w:rsidRPr="00CD64E9">
        <w:rPr>
          <w:rFonts w:asciiTheme="majorHAnsi" w:hAnsiTheme="majorHAnsi" w:cstheme="majorHAnsi"/>
          <w:sz w:val="18"/>
          <w:szCs w:val="18"/>
        </w:rPr>
        <w:t>nternet</w:t>
      </w:r>
      <w:r w:rsidR="00031170" w:rsidRPr="00CD64E9">
        <w:rPr>
          <w:rFonts w:asciiTheme="majorHAnsi" w:hAnsiTheme="majorHAnsi" w:cstheme="majorHAnsi"/>
          <w:sz w:val="18"/>
          <w:szCs w:val="18"/>
        </w:rPr>
        <w:t>u</w:t>
      </w:r>
      <w:r w:rsidRPr="00CD64E9">
        <w:rPr>
          <w:rFonts w:asciiTheme="majorHAnsi" w:hAnsiTheme="majorHAnsi" w:cstheme="majorHAnsi"/>
          <w:sz w:val="18"/>
          <w:szCs w:val="18"/>
        </w:rPr>
        <w:t xml:space="preserve"> ponosi klient we własnym zakresie, zgodnie </w:t>
      </w:r>
      <w:r w:rsidR="00031170" w:rsidRPr="00CD64E9">
        <w:rPr>
          <w:rFonts w:asciiTheme="majorHAnsi" w:hAnsiTheme="majorHAnsi" w:cstheme="majorHAnsi"/>
          <w:sz w:val="18"/>
          <w:szCs w:val="18"/>
        </w:rPr>
        <w:t xml:space="preserve">odpowiednio </w:t>
      </w:r>
      <w:r w:rsidRPr="00CD64E9">
        <w:rPr>
          <w:rFonts w:asciiTheme="majorHAnsi" w:hAnsiTheme="majorHAnsi" w:cstheme="majorHAnsi"/>
          <w:sz w:val="18"/>
          <w:szCs w:val="18"/>
        </w:rPr>
        <w:t>z cennikiem operatora internetowego lub telekomunikacyjnego.</w:t>
      </w:r>
    </w:p>
    <w:p w:rsidR="009F25BC" w:rsidRPr="009A45D2" w:rsidRDefault="00DA4CF5" w:rsidP="00454D6F">
      <w:pPr>
        <w:pStyle w:val="Akapitzlist"/>
        <w:rPr>
          <w:rFonts w:asciiTheme="majorHAnsi" w:hAnsiTheme="majorHAnsi" w:cstheme="majorHAnsi"/>
          <w:b/>
          <w:sz w:val="18"/>
          <w:szCs w:val="18"/>
        </w:rPr>
      </w:pPr>
      <w:r w:rsidRPr="00CD64E9">
        <w:rPr>
          <w:rFonts w:asciiTheme="majorHAnsi" w:hAnsiTheme="majorHAnsi" w:cstheme="majorHAnsi"/>
          <w:b/>
          <w:sz w:val="18"/>
          <w:szCs w:val="18"/>
        </w:rPr>
        <w:t xml:space="preserve">11) </w:t>
      </w:r>
      <w:r w:rsidR="009F25BC" w:rsidRPr="00CD64E9">
        <w:rPr>
          <w:rFonts w:asciiTheme="majorHAnsi" w:hAnsiTheme="majorHAnsi" w:cstheme="majorHAnsi"/>
          <w:b/>
          <w:sz w:val="18"/>
          <w:szCs w:val="18"/>
        </w:rPr>
        <w:t>Termin, w jakim oferta lub informacja o cenie lub</w:t>
      </w:r>
      <w:r w:rsidR="009F25BC" w:rsidRPr="009A45D2">
        <w:rPr>
          <w:rFonts w:asciiTheme="majorHAnsi" w:hAnsiTheme="majorHAnsi" w:cstheme="majorHAnsi"/>
          <w:b/>
          <w:sz w:val="18"/>
          <w:szCs w:val="18"/>
        </w:rPr>
        <w:t xml:space="preserve"> wynagrodzeniu mają charakter wiążący:</w:t>
      </w:r>
    </w:p>
    <w:p w:rsidR="009F25BC" w:rsidRDefault="009F25BC" w:rsidP="001C63B9">
      <w:pPr>
        <w:ind w:left="426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 xml:space="preserve">Termin </w:t>
      </w:r>
      <w:r w:rsidR="00A2190B" w:rsidRPr="009A45D2">
        <w:rPr>
          <w:rFonts w:asciiTheme="majorHAnsi" w:hAnsiTheme="majorHAnsi" w:cstheme="majorHAnsi"/>
          <w:sz w:val="18"/>
          <w:szCs w:val="18"/>
        </w:rPr>
        <w:t xml:space="preserve">obowiązywania oferty wskazany jest </w:t>
      </w:r>
      <w:r w:rsidR="001A2EAA">
        <w:rPr>
          <w:rFonts w:asciiTheme="majorHAnsi" w:hAnsiTheme="majorHAnsi" w:cstheme="majorHAnsi"/>
          <w:sz w:val="18"/>
          <w:szCs w:val="18"/>
        </w:rPr>
        <w:t>w</w:t>
      </w:r>
      <w:r w:rsidR="00A2190B" w:rsidRPr="009A45D2">
        <w:rPr>
          <w:rFonts w:asciiTheme="majorHAnsi" w:hAnsiTheme="majorHAnsi" w:cstheme="majorHAnsi"/>
          <w:sz w:val="18"/>
          <w:szCs w:val="18"/>
        </w:rPr>
        <w:t xml:space="preserve"> </w:t>
      </w:r>
      <w:r w:rsidR="000D38D2">
        <w:rPr>
          <w:rFonts w:asciiTheme="majorHAnsi" w:hAnsiTheme="majorHAnsi" w:cstheme="majorHAnsi"/>
          <w:sz w:val="18"/>
          <w:szCs w:val="18"/>
        </w:rPr>
        <w:t xml:space="preserve">przesłanej klientowi </w:t>
      </w:r>
      <w:r w:rsidR="00C205E8">
        <w:rPr>
          <w:rFonts w:asciiTheme="majorHAnsi" w:hAnsiTheme="majorHAnsi" w:cstheme="majorHAnsi"/>
          <w:sz w:val="18"/>
          <w:szCs w:val="18"/>
        </w:rPr>
        <w:t>O</w:t>
      </w:r>
      <w:r w:rsidR="00A2190B" w:rsidRPr="009A45D2">
        <w:rPr>
          <w:rFonts w:asciiTheme="majorHAnsi" w:hAnsiTheme="majorHAnsi" w:cstheme="majorHAnsi"/>
          <w:sz w:val="18"/>
          <w:szCs w:val="18"/>
        </w:rPr>
        <w:t>fer</w:t>
      </w:r>
      <w:r w:rsidR="001A2EAA">
        <w:rPr>
          <w:rFonts w:asciiTheme="majorHAnsi" w:hAnsiTheme="majorHAnsi" w:cstheme="majorHAnsi"/>
          <w:sz w:val="18"/>
          <w:szCs w:val="18"/>
        </w:rPr>
        <w:t>cie</w:t>
      </w:r>
      <w:r w:rsidR="000D38D2">
        <w:rPr>
          <w:rFonts w:asciiTheme="majorHAnsi" w:hAnsiTheme="majorHAnsi" w:cstheme="majorHAnsi"/>
          <w:sz w:val="18"/>
          <w:szCs w:val="18"/>
        </w:rPr>
        <w:t xml:space="preserve"> </w:t>
      </w:r>
      <w:r w:rsidR="001A2EAA">
        <w:rPr>
          <w:rFonts w:asciiTheme="majorHAnsi" w:hAnsiTheme="majorHAnsi" w:cstheme="majorHAnsi"/>
          <w:sz w:val="18"/>
          <w:szCs w:val="18"/>
        </w:rPr>
        <w:t>zawarcia umowy ubezpieczenia</w:t>
      </w:r>
      <w:r w:rsidR="00A2190B" w:rsidRPr="009A45D2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9F25BC" w:rsidRPr="009A45D2" w:rsidRDefault="00DA4CF5" w:rsidP="00454D6F">
      <w:pPr>
        <w:pStyle w:val="Akapitzlist"/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 xml:space="preserve">12) </w:t>
      </w:r>
      <w:r w:rsidR="009F25BC" w:rsidRPr="009A45D2">
        <w:rPr>
          <w:rFonts w:asciiTheme="majorHAnsi" w:hAnsiTheme="majorHAnsi" w:cstheme="majorHAnsi"/>
          <w:b/>
          <w:sz w:val="18"/>
          <w:szCs w:val="18"/>
        </w:rPr>
        <w:t>Minimalny okres, na jaki ma być zawarta umowa o świadczenia ciągłe lub okresowe:</w:t>
      </w:r>
    </w:p>
    <w:p w:rsidR="009F25BC" w:rsidRDefault="001A1123" w:rsidP="00454D6F">
      <w:pPr>
        <w:ind w:left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Okres ubezpieczenia </w:t>
      </w:r>
      <w:r w:rsidR="00B701AE">
        <w:rPr>
          <w:rFonts w:asciiTheme="majorHAnsi" w:hAnsiTheme="majorHAnsi" w:cstheme="majorHAnsi"/>
          <w:sz w:val="18"/>
          <w:szCs w:val="18"/>
        </w:rPr>
        <w:t xml:space="preserve">wskazany </w:t>
      </w:r>
      <w:r w:rsidR="009F25BC" w:rsidRPr="009A45D2">
        <w:rPr>
          <w:rFonts w:asciiTheme="majorHAnsi" w:hAnsiTheme="majorHAnsi" w:cstheme="majorHAnsi"/>
          <w:sz w:val="18"/>
          <w:szCs w:val="18"/>
        </w:rPr>
        <w:t xml:space="preserve">jest w </w:t>
      </w:r>
      <w:r w:rsidR="000D38D2">
        <w:rPr>
          <w:rFonts w:asciiTheme="majorHAnsi" w:hAnsiTheme="majorHAnsi" w:cstheme="majorHAnsi"/>
          <w:sz w:val="18"/>
          <w:szCs w:val="18"/>
        </w:rPr>
        <w:t>przesłanych</w:t>
      </w:r>
      <w:r w:rsidR="00B701AE">
        <w:rPr>
          <w:rFonts w:asciiTheme="majorHAnsi" w:hAnsiTheme="majorHAnsi" w:cstheme="majorHAnsi"/>
          <w:sz w:val="18"/>
          <w:szCs w:val="18"/>
        </w:rPr>
        <w:t xml:space="preserve"> k</w:t>
      </w:r>
      <w:r w:rsidR="000D38D2">
        <w:rPr>
          <w:rFonts w:asciiTheme="majorHAnsi" w:hAnsiTheme="majorHAnsi" w:cstheme="majorHAnsi"/>
          <w:sz w:val="18"/>
          <w:szCs w:val="18"/>
        </w:rPr>
        <w:t>lientowi</w:t>
      </w:r>
      <w:r w:rsidR="00DA4CF5">
        <w:rPr>
          <w:rFonts w:asciiTheme="majorHAnsi" w:hAnsiTheme="majorHAnsi" w:cstheme="majorHAnsi"/>
          <w:sz w:val="18"/>
          <w:szCs w:val="18"/>
        </w:rPr>
        <w:t>:</w:t>
      </w:r>
      <w:r w:rsidR="000D38D2">
        <w:rPr>
          <w:rFonts w:asciiTheme="majorHAnsi" w:hAnsiTheme="majorHAnsi" w:cstheme="majorHAnsi"/>
          <w:sz w:val="18"/>
          <w:szCs w:val="18"/>
        </w:rPr>
        <w:t xml:space="preserve"> </w:t>
      </w:r>
      <w:r w:rsidR="00B701AE">
        <w:rPr>
          <w:rFonts w:asciiTheme="majorHAnsi" w:hAnsiTheme="majorHAnsi" w:cstheme="majorHAnsi"/>
          <w:sz w:val="18"/>
          <w:szCs w:val="18"/>
        </w:rPr>
        <w:t>O</w:t>
      </w:r>
      <w:r w:rsidR="009F25BC" w:rsidRPr="009A45D2">
        <w:rPr>
          <w:rFonts w:asciiTheme="majorHAnsi" w:hAnsiTheme="majorHAnsi" w:cstheme="majorHAnsi"/>
          <w:sz w:val="18"/>
          <w:szCs w:val="18"/>
        </w:rPr>
        <w:t xml:space="preserve">fercie </w:t>
      </w:r>
      <w:r>
        <w:rPr>
          <w:rFonts w:asciiTheme="majorHAnsi" w:hAnsiTheme="majorHAnsi" w:cstheme="majorHAnsi"/>
          <w:sz w:val="18"/>
          <w:szCs w:val="18"/>
        </w:rPr>
        <w:t xml:space="preserve">zawarcia umowy </w:t>
      </w:r>
      <w:r w:rsidR="009F25BC" w:rsidRPr="009A45D2">
        <w:rPr>
          <w:rFonts w:asciiTheme="majorHAnsi" w:hAnsiTheme="majorHAnsi" w:cstheme="majorHAnsi"/>
          <w:sz w:val="18"/>
          <w:szCs w:val="18"/>
        </w:rPr>
        <w:t xml:space="preserve">ubezpieczenia oraz  </w:t>
      </w:r>
      <w:r>
        <w:rPr>
          <w:rFonts w:asciiTheme="majorHAnsi" w:hAnsiTheme="majorHAnsi" w:cstheme="majorHAnsi"/>
          <w:sz w:val="18"/>
          <w:szCs w:val="18"/>
        </w:rPr>
        <w:t>OWU.</w:t>
      </w:r>
    </w:p>
    <w:p w:rsidR="00A2190B" w:rsidRPr="009A45D2" w:rsidRDefault="00DA4CF5" w:rsidP="00454D6F">
      <w:pPr>
        <w:pStyle w:val="Akapitzlist"/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 xml:space="preserve">13) 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>Miejsce i sposób składania reklamacji:</w:t>
      </w:r>
    </w:p>
    <w:p w:rsidR="003A104C" w:rsidRPr="001A1123" w:rsidRDefault="003A104C" w:rsidP="00454D6F">
      <w:pPr>
        <w:spacing w:line="276" w:lineRule="auto"/>
        <w:ind w:left="426"/>
        <w:contextualSpacing/>
        <w:rPr>
          <w:rFonts w:asciiTheme="majorHAnsi" w:hAnsiTheme="majorHAnsi" w:cstheme="majorHAnsi"/>
          <w:sz w:val="18"/>
          <w:szCs w:val="18"/>
        </w:rPr>
      </w:pPr>
      <w:r w:rsidRPr="001A1123">
        <w:rPr>
          <w:rFonts w:asciiTheme="majorHAnsi" w:hAnsiTheme="majorHAnsi" w:cstheme="majorHAnsi"/>
          <w:sz w:val="18"/>
          <w:szCs w:val="18"/>
        </w:rPr>
        <w:t>Reklamację, skargę lub zażalenie składa się w każdej jednostce PZU SA obsługującej klienta. Reklamacja, skarga lub zażalenie mogą być złożone w formie:</w:t>
      </w:r>
    </w:p>
    <w:p w:rsidR="003A104C" w:rsidRPr="001A1123" w:rsidRDefault="003A104C" w:rsidP="00454D6F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709" w:hanging="283"/>
        <w:contextualSpacing/>
        <w:rPr>
          <w:rFonts w:asciiTheme="majorHAnsi" w:hAnsiTheme="majorHAnsi" w:cstheme="majorHAnsi"/>
          <w:sz w:val="18"/>
          <w:szCs w:val="18"/>
        </w:rPr>
      </w:pPr>
      <w:r w:rsidRPr="001A1123">
        <w:rPr>
          <w:rFonts w:asciiTheme="majorHAnsi" w:hAnsiTheme="majorHAnsi" w:cstheme="majorHAnsi"/>
          <w:sz w:val="18"/>
          <w:szCs w:val="18"/>
        </w:rPr>
        <w:t>pisemnej – osobiście albo przesyłką pocztową w rozumieniu ustawy Prawo pocztowe, na przykład pisząc na adres: PZU SA ul. Postępu 18A, 02-676 Warszawa (adres tylko do korespondencji);</w:t>
      </w:r>
    </w:p>
    <w:p w:rsidR="003A104C" w:rsidRPr="001A1123" w:rsidRDefault="003A104C" w:rsidP="00454D6F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left="709" w:hanging="283"/>
        <w:contextualSpacing/>
        <w:rPr>
          <w:rFonts w:asciiTheme="majorHAnsi" w:hAnsiTheme="majorHAnsi" w:cstheme="majorHAnsi"/>
          <w:sz w:val="18"/>
          <w:szCs w:val="18"/>
        </w:rPr>
      </w:pPr>
      <w:r w:rsidRPr="001A1123">
        <w:rPr>
          <w:rFonts w:asciiTheme="majorHAnsi" w:hAnsiTheme="majorHAnsi" w:cstheme="majorHAnsi"/>
          <w:sz w:val="18"/>
          <w:szCs w:val="18"/>
        </w:rPr>
        <w:t xml:space="preserve">ustnej – telefonicznie, na przykład dzwoniąc pod numer infolinii 801-102-102, albo osobiście do protokołu podczas wizyty w jednostce, o której mowa </w:t>
      </w:r>
      <w:r w:rsidR="00B701AE">
        <w:rPr>
          <w:rFonts w:asciiTheme="majorHAnsi" w:hAnsiTheme="majorHAnsi" w:cstheme="majorHAnsi"/>
          <w:sz w:val="18"/>
          <w:szCs w:val="18"/>
        </w:rPr>
        <w:t>powyżej</w:t>
      </w:r>
      <w:r w:rsidRPr="001A1123">
        <w:rPr>
          <w:rFonts w:asciiTheme="majorHAnsi" w:hAnsiTheme="majorHAnsi" w:cstheme="majorHAnsi"/>
          <w:sz w:val="18"/>
          <w:szCs w:val="18"/>
        </w:rPr>
        <w:t>;</w:t>
      </w:r>
    </w:p>
    <w:p w:rsidR="007E1A86" w:rsidRPr="00454D6F" w:rsidRDefault="003A104C" w:rsidP="00454D6F">
      <w:pPr>
        <w:pStyle w:val="Akapitzlist"/>
        <w:numPr>
          <w:ilvl w:val="0"/>
          <w:numId w:val="6"/>
        </w:numPr>
        <w:spacing w:after="200" w:line="276" w:lineRule="auto"/>
        <w:ind w:left="709" w:hanging="283"/>
        <w:contextualSpacing/>
        <w:rPr>
          <w:rStyle w:val="Hipercze"/>
          <w:rFonts w:asciiTheme="majorHAnsi" w:hAnsiTheme="majorHAnsi" w:cstheme="majorHAnsi"/>
          <w:color w:val="auto"/>
          <w:sz w:val="18"/>
          <w:szCs w:val="18"/>
          <w:u w:val="none"/>
        </w:rPr>
      </w:pPr>
      <w:r w:rsidRPr="001A1123">
        <w:rPr>
          <w:rFonts w:asciiTheme="majorHAnsi" w:hAnsiTheme="majorHAnsi" w:cstheme="majorHAnsi"/>
          <w:sz w:val="18"/>
          <w:szCs w:val="18"/>
        </w:rPr>
        <w:t xml:space="preserve">elektronicznej – wysyłając e-mail na adres reklamacje@pzu.pl lub wypełniając formularz na </w:t>
      </w:r>
      <w:hyperlink r:id="rId7" w:history="1">
        <w:r w:rsidR="007E1A86" w:rsidRPr="001A1123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www.pzu.pl</w:t>
        </w:r>
      </w:hyperlink>
      <w:r w:rsidR="00B701AE">
        <w:rPr>
          <w:rStyle w:val="Hipercze"/>
          <w:rFonts w:asciiTheme="majorHAnsi" w:hAnsiTheme="majorHAnsi" w:cstheme="majorHAnsi"/>
          <w:color w:val="auto"/>
          <w:sz w:val="18"/>
          <w:szCs w:val="18"/>
        </w:rPr>
        <w:t>.</w:t>
      </w:r>
    </w:p>
    <w:p w:rsidR="00B701AE" w:rsidRPr="001A1123" w:rsidRDefault="00B701AE" w:rsidP="00454D6F">
      <w:pPr>
        <w:pStyle w:val="Akapitzlist"/>
        <w:spacing w:after="200" w:line="276" w:lineRule="auto"/>
        <w:ind w:left="709"/>
        <w:contextualSpacing/>
        <w:rPr>
          <w:rFonts w:asciiTheme="majorHAnsi" w:hAnsiTheme="majorHAnsi" w:cstheme="majorHAnsi"/>
          <w:sz w:val="18"/>
          <w:szCs w:val="18"/>
        </w:rPr>
      </w:pPr>
    </w:p>
    <w:p w:rsidR="00A2190B" w:rsidRPr="009A45D2" w:rsidRDefault="00DA4CF5" w:rsidP="00454D6F">
      <w:pPr>
        <w:pStyle w:val="Akapitzlist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14) 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>Możliwoś</w:t>
      </w:r>
      <w:r w:rsidR="005E2A43">
        <w:rPr>
          <w:rFonts w:asciiTheme="majorHAnsi" w:hAnsiTheme="majorHAnsi" w:cstheme="majorHAnsi"/>
          <w:b/>
          <w:sz w:val="18"/>
          <w:szCs w:val="18"/>
        </w:rPr>
        <w:t>ć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pozasądowego rozstrzyga</w:t>
      </w:r>
      <w:r w:rsidR="003A104C" w:rsidRPr="009A45D2">
        <w:rPr>
          <w:rFonts w:asciiTheme="majorHAnsi" w:hAnsiTheme="majorHAnsi" w:cstheme="majorHAnsi"/>
          <w:b/>
          <w:sz w:val="18"/>
          <w:szCs w:val="18"/>
        </w:rPr>
        <w:t>nia sporów wynikających z umowy:</w:t>
      </w:r>
    </w:p>
    <w:p w:rsidR="00DA4CF5" w:rsidRPr="00B471A7" w:rsidRDefault="003A104C" w:rsidP="00B471A7">
      <w:pPr>
        <w:spacing w:after="200" w:line="276" w:lineRule="auto"/>
        <w:ind w:left="426"/>
        <w:contextualSpacing/>
      </w:pPr>
      <w:r w:rsidRPr="001A1123">
        <w:rPr>
          <w:rFonts w:asciiTheme="majorHAnsi" w:hAnsiTheme="majorHAnsi" w:cstheme="majorHAnsi"/>
          <w:sz w:val="18"/>
          <w:szCs w:val="18"/>
        </w:rPr>
        <w:t>PZU SA przewiduje możliwość pozasądowego rozwiązywania sporów.</w:t>
      </w:r>
      <w:r w:rsidR="001A1123" w:rsidRPr="001A1123">
        <w:t xml:space="preserve"> </w:t>
      </w:r>
      <w:r w:rsidR="001A1123" w:rsidRPr="001A1123">
        <w:rPr>
          <w:rFonts w:asciiTheme="majorHAnsi" w:hAnsiTheme="majorHAnsi" w:cstheme="majorHAnsi"/>
          <w:sz w:val="18"/>
          <w:szCs w:val="18"/>
        </w:rPr>
        <w:t xml:space="preserve">Podmiotem uprawnionym w rozumieniu ustawy o pozasądowym rozpatrywaniu sporów konsumenckich, właściwym dla PZU SA do pozasądowego rozpatrywania sporów, jest Rzecznik Finansowy, którego adres strony internetowej jest następujący: </w:t>
      </w:r>
      <w:hyperlink r:id="rId8" w:history="1">
        <w:r w:rsidR="00DA4CF5" w:rsidRPr="007B4A7B">
          <w:rPr>
            <w:rStyle w:val="Hipercze"/>
            <w:rFonts w:asciiTheme="majorHAnsi" w:hAnsiTheme="majorHAnsi" w:cstheme="majorHAnsi"/>
            <w:sz w:val="18"/>
            <w:szCs w:val="18"/>
          </w:rPr>
          <w:t>www.rf.gov.pl</w:t>
        </w:r>
      </w:hyperlink>
      <w:r w:rsidR="001A1123" w:rsidRPr="00CD64E9">
        <w:rPr>
          <w:rFonts w:asciiTheme="majorHAnsi" w:hAnsiTheme="majorHAnsi" w:cstheme="majorHAnsi"/>
          <w:sz w:val="18"/>
          <w:szCs w:val="18"/>
        </w:rPr>
        <w:t>.</w:t>
      </w:r>
      <w:r w:rsidR="00B471A7">
        <w:rPr>
          <w:rFonts w:asciiTheme="majorHAnsi" w:hAnsiTheme="majorHAnsi" w:cstheme="majorHAnsi"/>
          <w:sz w:val="18"/>
          <w:szCs w:val="18"/>
        </w:rPr>
        <w:t xml:space="preserve"> </w:t>
      </w:r>
      <w:r w:rsidR="00DA4CF5" w:rsidRPr="00B471A7">
        <w:rPr>
          <w:rFonts w:asciiTheme="majorHAnsi" w:hAnsiTheme="majorHAnsi" w:cstheme="majorHAnsi"/>
          <w:sz w:val="18"/>
          <w:szCs w:val="18"/>
        </w:rPr>
        <w:t xml:space="preserve">W przypadku umowy </w:t>
      </w:r>
      <w:r w:rsidR="00031170" w:rsidRPr="00B471A7">
        <w:rPr>
          <w:rFonts w:asciiTheme="majorHAnsi" w:hAnsiTheme="majorHAnsi" w:cstheme="majorHAnsi"/>
          <w:sz w:val="18"/>
          <w:szCs w:val="18"/>
        </w:rPr>
        <w:t>zawieranej za pośrednictwem I</w:t>
      </w:r>
      <w:r w:rsidR="00DA4CF5" w:rsidRPr="00B471A7">
        <w:rPr>
          <w:rFonts w:asciiTheme="majorHAnsi" w:hAnsiTheme="majorHAnsi" w:cstheme="majorHAnsi"/>
          <w:sz w:val="18"/>
          <w:szCs w:val="18"/>
        </w:rPr>
        <w:t xml:space="preserve">nternetu, konsument ma prawo skorzystać z pozasądowego sposobu rozstrzygania sporów i złożyć skargę za pośrednictwem platformy internetowego systemu rozstrzygania sporów (Platforma ODR) zgodnie z Rozporządzeniem Parlamentu Europejskiego i Rady nr 524/2013 z dnia 21 maja 2013 r. - adres: http://ec.europa.eu/consumers/odr/. Za działanie Platformy ODR odpowiada Komisja Europejska. Adres poczty elektronicznej do kontaktu z PZU to: </w:t>
      </w:r>
      <w:hyperlink r:id="rId9" w:history="1">
        <w:r w:rsidR="00DA4CF5" w:rsidRPr="00B471A7">
          <w:rPr>
            <w:rFonts w:asciiTheme="majorHAnsi" w:hAnsiTheme="majorHAnsi" w:cstheme="majorHAnsi"/>
            <w:sz w:val="18"/>
            <w:szCs w:val="18"/>
          </w:rPr>
          <w:t>reklamacje@pzu.pl</w:t>
        </w:r>
      </w:hyperlink>
      <w:r w:rsidR="00DA4CF5" w:rsidRPr="00B471A7">
        <w:rPr>
          <w:rFonts w:asciiTheme="majorHAnsi" w:hAnsiTheme="majorHAnsi" w:cstheme="majorHAnsi"/>
          <w:sz w:val="18"/>
          <w:szCs w:val="18"/>
        </w:rPr>
        <w:t>.</w:t>
      </w:r>
    </w:p>
    <w:p w:rsidR="00A2190B" w:rsidRPr="005E2A43" w:rsidRDefault="00DA4CF5" w:rsidP="00454D6F">
      <w:pPr>
        <w:pStyle w:val="Akapitzlist"/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lastRenderedPageBreak/>
        <w:t xml:space="preserve">15) </w:t>
      </w:r>
      <w:r w:rsidR="005C6406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2190B" w:rsidRPr="005E2A43">
        <w:rPr>
          <w:rFonts w:asciiTheme="majorHAnsi" w:hAnsiTheme="majorHAnsi" w:cstheme="majorHAnsi"/>
          <w:b/>
          <w:sz w:val="18"/>
          <w:szCs w:val="18"/>
        </w:rPr>
        <w:t>Prawo wypowiedzenia umowy</w:t>
      </w:r>
      <w:r w:rsidR="005E2A43" w:rsidRPr="005E2A43">
        <w:rPr>
          <w:rFonts w:asciiTheme="majorHAnsi" w:hAnsiTheme="majorHAnsi" w:cstheme="majorHAnsi"/>
          <w:b/>
          <w:sz w:val="18"/>
          <w:szCs w:val="18"/>
        </w:rPr>
        <w:t>,</w:t>
      </w:r>
      <w:r w:rsidR="005E2A43" w:rsidRPr="00454D6F">
        <w:rPr>
          <w:rFonts w:asciiTheme="majorHAnsi" w:hAnsiTheme="majorHAnsi" w:cstheme="majorHAnsi"/>
          <w:b/>
          <w:sz w:val="18"/>
          <w:szCs w:val="18"/>
        </w:rPr>
        <w:t xml:space="preserve"> o którym mowa w art. 42 Ustawy, </w:t>
      </w:r>
      <w:r w:rsidR="00A2190B" w:rsidRPr="005E2A43">
        <w:rPr>
          <w:rFonts w:asciiTheme="majorHAnsi" w:hAnsiTheme="majorHAnsi" w:cstheme="majorHAnsi"/>
          <w:b/>
          <w:sz w:val="18"/>
          <w:szCs w:val="18"/>
        </w:rPr>
        <w:t xml:space="preserve">oraz skutki </w:t>
      </w:r>
      <w:r w:rsidR="005E2A43" w:rsidRPr="005E2A43">
        <w:rPr>
          <w:rFonts w:asciiTheme="majorHAnsi" w:hAnsiTheme="majorHAnsi" w:cstheme="majorHAnsi"/>
          <w:b/>
          <w:sz w:val="18"/>
          <w:szCs w:val="18"/>
        </w:rPr>
        <w:t xml:space="preserve">tego </w:t>
      </w:r>
      <w:r w:rsidR="00A2190B" w:rsidRPr="005E2A43">
        <w:rPr>
          <w:rFonts w:asciiTheme="majorHAnsi" w:hAnsiTheme="majorHAnsi" w:cstheme="majorHAnsi"/>
          <w:b/>
          <w:sz w:val="18"/>
          <w:szCs w:val="18"/>
        </w:rPr>
        <w:t>wypowiedzenia</w:t>
      </w:r>
      <w:r w:rsidR="005E2A43" w:rsidRPr="005E2A43">
        <w:rPr>
          <w:rFonts w:asciiTheme="majorHAnsi" w:hAnsiTheme="majorHAnsi" w:cstheme="majorHAnsi"/>
          <w:b/>
          <w:sz w:val="18"/>
          <w:szCs w:val="18"/>
        </w:rPr>
        <w:t>, w tym kary umowne</w:t>
      </w:r>
      <w:r w:rsidR="003A104C" w:rsidRPr="005E2A43">
        <w:rPr>
          <w:rFonts w:asciiTheme="majorHAnsi" w:hAnsiTheme="majorHAnsi" w:cstheme="majorHAnsi"/>
          <w:b/>
          <w:sz w:val="18"/>
          <w:szCs w:val="18"/>
        </w:rPr>
        <w:t>:</w:t>
      </w:r>
    </w:p>
    <w:p w:rsidR="003A104C" w:rsidRDefault="003A104C" w:rsidP="00454D6F">
      <w:pPr>
        <w:ind w:left="426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 xml:space="preserve">Informacje dotyczące wypowiedzenia umowy ubezpieczenia znajdują się w </w:t>
      </w:r>
      <w:r w:rsidR="00B701AE">
        <w:rPr>
          <w:rFonts w:asciiTheme="majorHAnsi" w:hAnsiTheme="majorHAnsi" w:cstheme="majorHAnsi"/>
          <w:sz w:val="18"/>
          <w:szCs w:val="18"/>
        </w:rPr>
        <w:t xml:space="preserve">przesłanych klientowi </w:t>
      </w:r>
      <w:r w:rsidR="001A1123">
        <w:rPr>
          <w:rFonts w:asciiTheme="majorHAnsi" w:hAnsiTheme="majorHAnsi" w:cstheme="majorHAnsi"/>
          <w:sz w:val="18"/>
          <w:szCs w:val="18"/>
        </w:rPr>
        <w:t>OWU</w:t>
      </w:r>
      <w:r w:rsidR="00DA4CF5">
        <w:rPr>
          <w:rFonts w:asciiTheme="majorHAnsi" w:hAnsiTheme="majorHAnsi" w:cstheme="majorHAnsi"/>
          <w:sz w:val="18"/>
          <w:szCs w:val="18"/>
        </w:rPr>
        <w:t>.</w:t>
      </w:r>
      <w:r w:rsidRPr="00454D6F">
        <w:rPr>
          <w:rFonts w:asciiTheme="majorHAnsi" w:hAnsiTheme="majorHAnsi" w:cstheme="majorHAnsi"/>
          <w:sz w:val="18"/>
          <w:szCs w:val="18"/>
        </w:rPr>
        <w:t xml:space="preserve"> </w:t>
      </w:r>
    </w:p>
    <w:p w:rsidR="003A104C" w:rsidRPr="009A45D2" w:rsidRDefault="005E2A43" w:rsidP="00454D6F">
      <w:pPr>
        <w:pStyle w:val="Akapitzlist"/>
        <w:numPr>
          <w:ilvl w:val="0"/>
          <w:numId w:val="12"/>
        </w:numPr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454D6F">
        <w:rPr>
          <w:rFonts w:asciiTheme="majorHAnsi" w:hAnsiTheme="majorHAnsi" w:cstheme="majorHAnsi"/>
          <w:b/>
          <w:sz w:val="18"/>
          <w:szCs w:val="18"/>
        </w:rPr>
        <w:t xml:space="preserve">Istnienie </w:t>
      </w:r>
      <w:r w:rsidR="003A104C" w:rsidRPr="005E2A43">
        <w:rPr>
          <w:rFonts w:asciiTheme="majorHAnsi" w:hAnsiTheme="majorHAnsi" w:cstheme="majorHAnsi"/>
          <w:b/>
          <w:sz w:val="18"/>
          <w:szCs w:val="18"/>
        </w:rPr>
        <w:t>funduszu</w:t>
      </w:r>
      <w:r w:rsidR="003A104C" w:rsidRPr="009A45D2">
        <w:rPr>
          <w:rFonts w:asciiTheme="majorHAnsi" w:hAnsiTheme="majorHAnsi" w:cstheme="majorHAnsi"/>
          <w:b/>
          <w:sz w:val="18"/>
          <w:szCs w:val="18"/>
        </w:rPr>
        <w:t xml:space="preserve"> gwarancyjnego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lub</w:t>
      </w:r>
      <w:r w:rsidR="003A104C" w:rsidRPr="009A45D2">
        <w:rPr>
          <w:rFonts w:asciiTheme="majorHAnsi" w:hAnsiTheme="majorHAnsi" w:cstheme="majorHAnsi"/>
          <w:b/>
          <w:sz w:val="18"/>
          <w:szCs w:val="18"/>
        </w:rPr>
        <w:t xml:space="preserve"> innych systemów gwarancyjnych:</w:t>
      </w:r>
    </w:p>
    <w:p w:rsidR="003A104C" w:rsidRDefault="003A104C" w:rsidP="00454D6F">
      <w:pPr>
        <w:ind w:left="426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PZU SA jest członkiem Ubezpieczeniowego Funduszu Gwarancyjnego.</w:t>
      </w:r>
    </w:p>
    <w:p w:rsidR="003A104C" w:rsidRPr="009A45D2" w:rsidRDefault="003A104C" w:rsidP="00454D6F">
      <w:pPr>
        <w:pStyle w:val="Akapitzlist"/>
        <w:numPr>
          <w:ilvl w:val="0"/>
          <w:numId w:val="12"/>
        </w:numPr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Język stosowany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w relacja</w:t>
      </w:r>
      <w:r w:rsidRPr="009A45D2">
        <w:rPr>
          <w:rFonts w:asciiTheme="majorHAnsi" w:hAnsiTheme="majorHAnsi" w:cstheme="majorHAnsi"/>
          <w:b/>
          <w:sz w:val="18"/>
          <w:szCs w:val="18"/>
        </w:rPr>
        <w:t>ch przedsiębiorcy z konsumentem: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3A104C" w:rsidRPr="009A45D2" w:rsidRDefault="003A104C" w:rsidP="00454D6F">
      <w:pPr>
        <w:ind w:left="426"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Językiem stosowanym przez</w:t>
      </w:r>
      <w:r w:rsidR="00B471A7">
        <w:rPr>
          <w:rFonts w:asciiTheme="majorHAnsi" w:hAnsiTheme="majorHAnsi" w:cstheme="majorHAnsi"/>
          <w:sz w:val="18"/>
          <w:szCs w:val="18"/>
        </w:rPr>
        <w:t xml:space="preserve"> PZU SA w relacjach z klientami</w:t>
      </w:r>
      <w:r w:rsidRPr="009A45D2">
        <w:rPr>
          <w:rFonts w:asciiTheme="majorHAnsi" w:hAnsiTheme="majorHAnsi" w:cstheme="majorHAnsi"/>
          <w:sz w:val="18"/>
          <w:szCs w:val="18"/>
        </w:rPr>
        <w:t xml:space="preserve"> jest język polski.</w:t>
      </w:r>
    </w:p>
    <w:p w:rsidR="003A104C" w:rsidRPr="009A45D2" w:rsidRDefault="005E2A43" w:rsidP="00454D6F">
      <w:pPr>
        <w:pStyle w:val="Akapitzlist"/>
        <w:numPr>
          <w:ilvl w:val="0"/>
          <w:numId w:val="12"/>
        </w:numPr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>raw</w:t>
      </w:r>
      <w:r>
        <w:rPr>
          <w:rFonts w:asciiTheme="majorHAnsi" w:hAnsiTheme="majorHAnsi" w:cstheme="majorHAnsi"/>
          <w:b/>
          <w:sz w:val="18"/>
          <w:szCs w:val="18"/>
        </w:rPr>
        <w:t>o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właściw</w:t>
      </w:r>
      <w:r>
        <w:rPr>
          <w:rFonts w:asciiTheme="majorHAnsi" w:hAnsiTheme="majorHAnsi" w:cstheme="majorHAnsi"/>
          <w:b/>
          <w:sz w:val="18"/>
          <w:szCs w:val="18"/>
        </w:rPr>
        <w:t>e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państwa, które stanowi podstawę dla stosunków przedsiębiorcy z konsumentem przed zawarciem umowy na odległość oraz praw</w:t>
      </w:r>
      <w:r>
        <w:rPr>
          <w:rFonts w:asciiTheme="majorHAnsi" w:hAnsiTheme="majorHAnsi" w:cstheme="majorHAnsi"/>
          <w:b/>
          <w:sz w:val="18"/>
          <w:szCs w:val="18"/>
        </w:rPr>
        <w:t>o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właściw</w:t>
      </w:r>
      <w:r>
        <w:rPr>
          <w:rFonts w:asciiTheme="majorHAnsi" w:hAnsiTheme="majorHAnsi" w:cstheme="majorHAnsi"/>
          <w:b/>
          <w:sz w:val="18"/>
          <w:szCs w:val="18"/>
        </w:rPr>
        <w:t>e</w:t>
      </w:r>
      <w:r w:rsidR="003A104C" w:rsidRPr="009A45D2">
        <w:rPr>
          <w:rFonts w:asciiTheme="majorHAnsi" w:hAnsiTheme="majorHAnsi" w:cstheme="majorHAnsi"/>
          <w:b/>
          <w:sz w:val="18"/>
          <w:szCs w:val="18"/>
        </w:rPr>
        <w:t xml:space="preserve"> do zawarcia i wykonania umowy:</w:t>
      </w:r>
    </w:p>
    <w:p w:rsidR="003A104C" w:rsidRPr="009A45D2" w:rsidRDefault="003A104C" w:rsidP="00454D6F">
      <w:pPr>
        <w:spacing w:after="200" w:line="276" w:lineRule="auto"/>
        <w:ind w:left="426"/>
        <w:contextualSpacing/>
        <w:rPr>
          <w:rFonts w:asciiTheme="majorHAnsi" w:hAnsiTheme="majorHAnsi" w:cstheme="majorHAnsi"/>
          <w:sz w:val="18"/>
          <w:szCs w:val="18"/>
        </w:rPr>
      </w:pPr>
      <w:r w:rsidRPr="009A45D2">
        <w:rPr>
          <w:rFonts w:asciiTheme="majorHAnsi" w:hAnsiTheme="majorHAnsi" w:cstheme="majorHAnsi"/>
          <w:sz w:val="18"/>
          <w:szCs w:val="18"/>
        </w:rPr>
        <w:t>Prawem właściwym d</w:t>
      </w:r>
      <w:r w:rsidR="001A1123">
        <w:rPr>
          <w:rFonts w:asciiTheme="majorHAnsi" w:hAnsiTheme="majorHAnsi" w:cstheme="majorHAnsi"/>
          <w:sz w:val="18"/>
          <w:szCs w:val="18"/>
        </w:rPr>
        <w:t>la</w:t>
      </w:r>
      <w:r w:rsidRPr="009A45D2">
        <w:rPr>
          <w:rFonts w:asciiTheme="majorHAnsi" w:hAnsiTheme="majorHAnsi" w:cstheme="majorHAnsi"/>
          <w:sz w:val="18"/>
          <w:szCs w:val="18"/>
        </w:rPr>
        <w:t xml:space="preserve"> umowy ubezpieczenia jest prawo polskie.</w:t>
      </w:r>
    </w:p>
    <w:p w:rsidR="00A2190B" w:rsidRPr="009A45D2" w:rsidRDefault="003A104C" w:rsidP="00454D6F">
      <w:pPr>
        <w:pStyle w:val="Akapitzlist"/>
        <w:numPr>
          <w:ilvl w:val="0"/>
          <w:numId w:val="12"/>
        </w:numPr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9A45D2">
        <w:rPr>
          <w:rFonts w:asciiTheme="majorHAnsi" w:hAnsiTheme="majorHAnsi" w:cstheme="majorHAnsi"/>
          <w:b/>
          <w:sz w:val="18"/>
          <w:szCs w:val="18"/>
        </w:rPr>
        <w:t>Sąd właściwy</w:t>
      </w:r>
      <w:r w:rsidR="00A2190B" w:rsidRPr="009A45D2">
        <w:rPr>
          <w:rFonts w:asciiTheme="majorHAnsi" w:hAnsiTheme="majorHAnsi" w:cstheme="majorHAnsi"/>
          <w:b/>
          <w:sz w:val="18"/>
          <w:szCs w:val="18"/>
        </w:rPr>
        <w:t xml:space="preserve"> do rozstrzygania sporów </w:t>
      </w:r>
      <w:r w:rsidRPr="009A45D2">
        <w:rPr>
          <w:rFonts w:asciiTheme="majorHAnsi" w:hAnsiTheme="majorHAnsi" w:cstheme="majorHAnsi"/>
          <w:b/>
          <w:sz w:val="18"/>
          <w:szCs w:val="18"/>
        </w:rPr>
        <w:t>związanych z wykonywaniem umowy:</w:t>
      </w:r>
    </w:p>
    <w:p w:rsidR="003A104C" w:rsidRPr="00454D6F" w:rsidRDefault="003A104C" w:rsidP="00454D6F">
      <w:pPr>
        <w:ind w:left="426"/>
        <w:rPr>
          <w:rFonts w:asciiTheme="minorHAnsi" w:hAnsiTheme="minorHAnsi" w:cstheme="minorHAnsi"/>
          <w:sz w:val="18"/>
          <w:szCs w:val="18"/>
        </w:rPr>
      </w:pPr>
      <w:r w:rsidRPr="001A1123">
        <w:rPr>
          <w:rFonts w:asciiTheme="majorHAnsi" w:hAnsiTheme="majorHAnsi" w:cstheme="majorHAnsi"/>
          <w:sz w:val="18"/>
          <w:szCs w:val="18"/>
        </w:rPr>
        <w:t xml:space="preserve">Powództwo o roszczenie wynikające z umowy ubezpieczenia można wytoczyć według przepisów o właściwości ogólnej albo przed sąd właściwy dla miejsca zamieszkania lub siedziby </w:t>
      </w:r>
      <w:r w:rsidRPr="00454D6F">
        <w:rPr>
          <w:rFonts w:asciiTheme="minorHAnsi" w:hAnsiTheme="minorHAnsi" w:cstheme="minorHAnsi"/>
          <w:sz w:val="18"/>
          <w:szCs w:val="18"/>
        </w:rPr>
        <w:t xml:space="preserve">ubezpieczającego, ubezpieczonego lub uprawnionego z umowy ubezpieczenia albo </w:t>
      </w:r>
      <w:r w:rsidR="00B701AE" w:rsidRPr="00454D6F">
        <w:rPr>
          <w:rFonts w:asciiTheme="minorHAnsi" w:hAnsiTheme="minorHAnsi" w:cstheme="minorHAnsi"/>
          <w:sz w:val="18"/>
          <w:szCs w:val="18"/>
        </w:rPr>
        <w:t xml:space="preserve">przed sąd właściwy dla miejsca zamieszkania </w:t>
      </w:r>
      <w:r w:rsidRPr="00454D6F">
        <w:rPr>
          <w:rFonts w:asciiTheme="minorHAnsi" w:hAnsiTheme="minorHAnsi" w:cstheme="minorHAnsi"/>
          <w:sz w:val="18"/>
          <w:szCs w:val="18"/>
        </w:rPr>
        <w:t>spadkobiercy ubezpieczonego lub spadkobiercy uprawnionego z umowy ubezpieczenia.</w:t>
      </w:r>
    </w:p>
    <w:p w:rsidR="003A104C" w:rsidRPr="00B471A7" w:rsidRDefault="003A104C" w:rsidP="00B471A7">
      <w:pPr>
        <w:spacing w:after="200" w:line="240" w:lineRule="exact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sectPr w:rsidR="003A104C" w:rsidRPr="00B471A7" w:rsidSect="0018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B5" w:rsidRDefault="006E6BB5" w:rsidP="005C1BE5">
      <w:r>
        <w:separator/>
      </w:r>
    </w:p>
  </w:endnote>
  <w:endnote w:type="continuationSeparator" w:id="0">
    <w:p w:rsidR="006E6BB5" w:rsidRDefault="006E6BB5" w:rsidP="005C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">
    <w:altName w:val="Allianz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B5" w:rsidRDefault="006E6BB5" w:rsidP="005C1BE5">
      <w:r>
        <w:separator/>
      </w:r>
    </w:p>
  </w:footnote>
  <w:footnote w:type="continuationSeparator" w:id="0">
    <w:p w:rsidR="006E6BB5" w:rsidRDefault="006E6BB5" w:rsidP="005C1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59B9"/>
    <w:multiLevelType w:val="hybridMultilevel"/>
    <w:tmpl w:val="C5C6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126B"/>
    <w:multiLevelType w:val="hybridMultilevel"/>
    <w:tmpl w:val="B1348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6F2E"/>
    <w:multiLevelType w:val="hybridMultilevel"/>
    <w:tmpl w:val="14380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45ADE"/>
    <w:multiLevelType w:val="hybridMultilevel"/>
    <w:tmpl w:val="53A2EB2E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95981"/>
    <w:multiLevelType w:val="hybridMultilevel"/>
    <w:tmpl w:val="E058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44217"/>
    <w:multiLevelType w:val="hybridMultilevel"/>
    <w:tmpl w:val="06DA3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560EA"/>
    <w:multiLevelType w:val="hybridMultilevel"/>
    <w:tmpl w:val="8F76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22CE1"/>
    <w:multiLevelType w:val="hybridMultilevel"/>
    <w:tmpl w:val="29669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0F3241"/>
    <w:multiLevelType w:val="hybridMultilevel"/>
    <w:tmpl w:val="F2786C4A"/>
    <w:lvl w:ilvl="0" w:tplc="EA68424C">
      <w:start w:val="1"/>
      <w:numFmt w:val="decimal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85F56CB"/>
    <w:multiLevelType w:val="hybridMultilevel"/>
    <w:tmpl w:val="2452A670"/>
    <w:lvl w:ilvl="0" w:tplc="0415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3D31D6"/>
    <w:multiLevelType w:val="hybridMultilevel"/>
    <w:tmpl w:val="BF489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49E8"/>
    <w:multiLevelType w:val="hybridMultilevel"/>
    <w:tmpl w:val="1C4A8F2C"/>
    <w:lvl w:ilvl="0" w:tplc="E650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08EC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B6"/>
    <w:rsid w:val="00031170"/>
    <w:rsid w:val="000D38D2"/>
    <w:rsid w:val="000D3B28"/>
    <w:rsid w:val="000F4C41"/>
    <w:rsid w:val="0018649B"/>
    <w:rsid w:val="001A1123"/>
    <w:rsid w:val="001A2EAA"/>
    <w:rsid w:val="001C63B9"/>
    <w:rsid w:val="001D7825"/>
    <w:rsid w:val="00211C4D"/>
    <w:rsid w:val="00273E27"/>
    <w:rsid w:val="002A2E04"/>
    <w:rsid w:val="002B3584"/>
    <w:rsid w:val="002B7F60"/>
    <w:rsid w:val="002C6286"/>
    <w:rsid w:val="0030619C"/>
    <w:rsid w:val="00340DC4"/>
    <w:rsid w:val="003A104C"/>
    <w:rsid w:val="003F0EE4"/>
    <w:rsid w:val="00454D6F"/>
    <w:rsid w:val="004A4673"/>
    <w:rsid w:val="004F2EC9"/>
    <w:rsid w:val="00501A84"/>
    <w:rsid w:val="00532B4E"/>
    <w:rsid w:val="00550FB5"/>
    <w:rsid w:val="00563205"/>
    <w:rsid w:val="0057245C"/>
    <w:rsid w:val="005C165B"/>
    <w:rsid w:val="005C1BE5"/>
    <w:rsid w:val="005C6406"/>
    <w:rsid w:val="005E2A43"/>
    <w:rsid w:val="006017EA"/>
    <w:rsid w:val="00635DEC"/>
    <w:rsid w:val="00644423"/>
    <w:rsid w:val="006615A5"/>
    <w:rsid w:val="00693B0E"/>
    <w:rsid w:val="006A6CA2"/>
    <w:rsid w:val="006E6BB5"/>
    <w:rsid w:val="006F5504"/>
    <w:rsid w:val="0076296D"/>
    <w:rsid w:val="007865D9"/>
    <w:rsid w:val="007C41C2"/>
    <w:rsid w:val="007E1A86"/>
    <w:rsid w:val="00870E7D"/>
    <w:rsid w:val="0087277B"/>
    <w:rsid w:val="0089449C"/>
    <w:rsid w:val="008C2EDB"/>
    <w:rsid w:val="008E2103"/>
    <w:rsid w:val="008F1CB5"/>
    <w:rsid w:val="00935F44"/>
    <w:rsid w:val="009724C1"/>
    <w:rsid w:val="009A45D2"/>
    <w:rsid w:val="009F25BC"/>
    <w:rsid w:val="009F3C86"/>
    <w:rsid w:val="00A00AA3"/>
    <w:rsid w:val="00A2190B"/>
    <w:rsid w:val="00B115A2"/>
    <w:rsid w:val="00B27DFE"/>
    <w:rsid w:val="00B3323B"/>
    <w:rsid w:val="00B471A7"/>
    <w:rsid w:val="00B701AE"/>
    <w:rsid w:val="00C205E8"/>
    <w:rsid w:val="00C406B6"/>
    <w:rsid w:val="00CA3E80"/>
    <w:rsid w:val="00CD64E9"/>
    <w:rsid w:val="00D30DC7"/>
    <w:rsid w:val="00D436DE"/>
    <w:rsid w:val="00D706E7"/>
    <w:rsid w:val="00DA4CF5"/>
    <w:rsid w:val="00DD406A"/>
    <w:rsid w:val="00F4538C"/>
    <w:rsid w:val="00F46F98"/>
    <w:rsid w:val="00F56DAA"/>
    <w:rsid w:val="00F75561"/>
    <w:rsid w:val="00F766EE"/>
    <w:rsid w:val="00F909D8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Ind w:w="0" w:type="dxa"/>
      <w:tblBorders>
        <w:insideV w:val="single" w:sz="4" w:space="0" w:color="55555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3F0EE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F7556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C1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9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9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9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9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0DC4"/>
    <w:pPr>
      <w:autoSpaceDE w:val="0"/>
      <w:autoSpaceDN w:val="0"/>
      <w:adjustRightInd w:val="0"/>
      <w:spacing w:after="0" w:line="240" w:lineRule="auto"/>
    </w:pPr>
    <w:rPr>
      <w:rFonts w:ascii="Allianz Sans" w:hAnsi="Allianz Sans" w:cs="Allianz Sans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70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Akapitzlist">
    <w:name w:val="List Paragraph"/>
    <w:basedOn w:val="Normalny"/>
    <w:link w:val="AkapitzlistZnak"/>
    <w:uiPriority w:val="99"/>
    <w:qFormat/>
    <w:rsid w:val="003F0EE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F7556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C1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1A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F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F9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F98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F9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9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0DC4"/>
    <w:pPr>
      <w:autoSpaceDE w:val="0"/>
      <w:autoSpaceDN w:val="0"/>
      <w:adjustRightInd w:val="0"/>
      <w:spacing w:after="0" w:line="240" w:lineRule="auto"/>
    </w:pPr>
    <w:rPr>
      <w:rFonts w:ascii="Allianz Sans" w:hAnsi="Allianz Sans" w:cs="Allianz Sans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70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lamacje@pz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Widawski Artur (Centrala PZUSA)</dc:creator>
  <cp:lastModifiedBy>Marek</cp:lastModifiedBy>
  <cp:revision>2</cp:revision>
  <dcterms:created xsi:type="dcterms:W3CDTF">2020-03-30T12:46:00Z</dcterms:created>
  <dcterms:modified xsi:type="dcterms:W3CDTF">2020-03-30T12:46:00Z</dcterms:modified>
</cp:coreProperties>
</file>