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9BA" w14:textId="015F7B1A" w:rsidR="004F2E5C" w:rsidRDefault="004F2E5C" w:rsidP="004F2E5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Wymagania edukacyjne z języka niemieckiego klasa  8    , rok szkolny 2022/2023.</w:t>
      </w:r>
    </w:p>
    <w:p w14:paraId="0EF2F66D" w14:textId="77777777" w:rsidR="004F2E5C" w:rsidRDefault="004F2E5C" w:rsidP="004F2E5C">
      <w:pPr>
        <w:pStyle w:val="Akapitzlist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19E47A55" w14:textId="77777777" w:rsidR="004F2E5C" w:rsidRDefault="004F2E5C" w:rsidP="004F2E5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Ocenianie bieżące z zajęć języka niemieckiego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6D35D456" w14:textId="77777777" w:rsidR="004F2E5C" w:rsidRDefault="004F2E5C" w:rsidP="004F2E5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Przebieg uczenia się dzieci podlega systematycznej kontroli i ocenie w formie kontroli ciągłej, bezpośredniej – bieżącej w toku codziennych zajęć dzieci.</w:t>
      </w:r>
    </w:p>
    <w:p w14:paraId="451FCFB1" w14:textId="77777777" w:rsidR="004F2E5C" w:rsidRDefault="004F2E5C" w:rsidP="004F2E5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Ocenę śródroczną i roczną ustala nauczyciel na podstawie ocen bieżących zapisanych w dzienniku lekcyjnym.</w:t>
      </w:r>
    </w:p>
    <w:p w14:paraId="706F9B3B" w14:textId="77777777" w:rsidR="004F2E5C" w:rsidRDefault="004F2E5C" w:rsidP="004F2E5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rocznych ocen klasyfikacyjnych z języka niemieckiego ustala się kryteria: </w:t>
      </w:r>
    </w:p>
    <w:p w14:paraId="04A30FC9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 Ocenę celującą otrzymuje uczeń, który opanował wiedzę i umiejętności w całości przewidziane programem nauczania z języka niemieckiego. Zdobytą wiedzą 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osiągnięcia; ocenę celującą obligatoryjnie otrzymuje uczeń, który jest laureatem bądź finalistą konkursu przedmiotowego organizowanego przez kuratora oświaty. </w:t>
      </w:r>
    </w:p>
    <w:p w14:paraId="7EA1547A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Stopień bardzo dobry otrzymuje uczeń, gdy opanował w pełni złożone, trudne, ważne treści i umiejętności określone programem nauczania z języka niemieckiego.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informacji do rozwiązania problemów. </w:t>
      </w:r>
    </w:p>
    <w:p w14:paraId="0E32D0F2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Stopień dobry otrzymuje uczeń, który nie opanował w pełni wiadomości i umiejętności określonych programem na danym etapie (w klasie), ale opanował je na poziomie przekraczającym podstawowe wymagania zawarte w podstawie programowej z języka niemieckiego. Uczeń poprawnie stosuje wiadomości, rozwiązuje (wykonuje) samodzielnie typowe zadania teoretyczne lub praktyczne.</w:t>
      </w:r>
    </w:p>
    <w:p w14:paraId="4E869ADF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 Aby uczeń otrzymał stopień dostateczny powinien opanować najważniejsze treści z podstawy programowej języka niemieckiego. 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Zdobyta wiedza powinna umożliwić uczniowi naukę przedmiotu w następnej klasie.</w:t>
      </w:r>
    </w:p>
    <w:p w14:paraId="1CF03761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Uczeń otrzymuje stopień dopuszczający, gdy ma braki w opanowaniu podstawy programowej z języka niemieckiego, które nie przekreślają możliwości uzyskania podstawowej wiedzy w ciągu dalszej nauki; rozwiązuje typowe zadania teoretyczne i praktyczne o niewielkim stopniu trudności; w zadawalającej mierze opanował najistotniejsze treści z podstawy programowej danego przedmiotu, potrzebne w życiu. </w:t>
      </w:r>
    </w:p>
    <w:p w14:paraId="468939F6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6/ Stopień niedostateczny otrzymuje uczeń, który nie opanował (nawet w niewielkim stopniu) najważniejszych treści z podstawy programowej języka niemieckiego i braki te uniemożliwiają mu dalszą naukę tego przedmiotu. </w:t>
      </w:r>
    </w:p>
    <w:p w14:paraId="19817546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 na początku roku szkolnego informuje uczniów oraz ich rodziców o:  </w:t>
      </w:r>
    </w:p>
    <w:p w14:paraId="167CCF48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Wymaganiach edukacyjnych niezbędnych do otrzymania przez ucznia poszczególnych śródrocznych i rocznych, ocen klasyfikacyjnych z zajęć edukacyjnych, wynikających z realizowanego przez siebie programu nauczania.</w:t>
      </w:r>
    </w:p>
    <w:p w14:paraId="4D28B042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Sposobach sprawdzania osiągnięć edukacyjnych uczniów.  </w:t>
      </w:r>
    </w:p>
    <w:p w14:paraId="2CFEA92C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3/ Warunkach i trybie otrzymania wyższej niż przewidywana rocznej oceny klasyfikacyjnej z zajęć edukacyjnych. </w:t>
      </w:r>
    </w:p>
    <w:p w14:paraId="40ACC49E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podlega klasyfikacji: </w:t>
      </w:r>
    </w:p>
    <w:p w14:paraId="3EFFADC0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71B97C1C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Klasyfikacyjnej:  a) śródrocznej b)  rocznej </w:t>
      </w:r>
    </w:p>
    <w:p w14:paraId="73DB2472" w14:textId="5DFC350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uczniów posiadających orzeczenie o potrzebie kształcenia specjalnego</w:t>
      </w:r>
      <w:r w:rsidR="00F46C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klasyfikacji śródrocznej i rocznej dokonuje się z uwzględnieniem ustaleń zawartych w indywidualnym programie edukacyjno-terapeutycznym. </w:t>
      </w:r>
    </w:p>
    <w:p w14:paraId="3912275F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w wyniku klasyfikacji śródrocznej uczeń otrzyma ocenę niedostateczną, nauczyciel umożliwia uczniowi uzupełnienie braków w II półroczu. </w:t>
      </w:r>
    </w:p>
    <w:p w14:paraId="087D2807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siedem dni przed rocznym klasyfikacyjnym zebraniem rady pedagogicznej nauczyciel w formie ustnej informuje ucznia o przewidzianej dla niego rocznej oceny klasyfikacyjnej.</w:t>
      </w:r>
    </w:p>
    <w:p w14:paraId="44755714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21 dni przed rocznym klasyfikacyjnym zebraniem rady pedagogicznej nauczyciel informuje ucznia i jego wychowawcę o przewidywanej dla niego negatywnej rocznej ocenie klasyfikacyjnej.</w:t>
      </w:r>
    </w:p>
    <w:p w14:paraId="649A7F7E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lub jego rodzice mogą zgłosić zastrzeżenia do dyrektora szkoły, jeżeli uznają, że roczna ocena klasyfikacyjna z języka niemieckiego została ustalona niezgodnie z przepisami dotyczącymi trybu ustalania  oceny. Zastrzeżenia zgłasza się od dnia ustalenia rocznej oceny klasyfikacyjnej z zajęć edukacyjnych nie później jednak niż w terminie 2 dni roboczych od dnia zakończenia rocznych, zajęć dydaktyczno-wychowawczych. W przypadku stwierdzenia, że roczna ocena klasyfikacyjna z języka niemieckiego została ustalona niezgodnie z przepisami dotyczącymi trybu ustalania ocen, dyrektor szkoły powołuje komisję, która przeprowadza sprawdzian wiadomości i umiejętności ucznia oraz ustala roczną ocenę klasyfikacyjną z danych zajęć edukacyjnych. Termin sprawdzianu wiadomości i umiejętności ustala dyrektor szkoły w porozumieniu z uczniem i jego rodzicami (prawnymi opiekunami). Sprawdzian wiadomości i umiejętności przeprowadza się w formie pisemnej i ustnej.</w:t>
      </w:r>
    </w:p>
    <w:p w14:paraId="1619EDD3" w14:textId="77777777" w:rsidR="004F2E5C" w:rsidRDefault="004F2E5C" w:rsidP="004F2E5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Pytania do sprawdzianu wiadomości i umiejętności przygotowuje nauczyciel uczący. Stopień trudności pytań lub zadań odpowiada kryteriom stopnia, o który ubiega się uczeń. Ustalona ocena w wyniku sprawdzianu poprawkowego nie może być niższa od przewidywanej oceny </w:t>
      </w:r>
      <w:proofErr w:type="spellStart"/>
      <w:r>
        <w:rPr>
          <w:rFonts w:ascii="Times New Roman" w:hAnsi="Times New Roman" w:cs="Times New Roman"/>
          <w:sz w:val="20"/>
          <w:szCs w:val="20"/>
        </w:rPr>
        <w:t>końcoworocznej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Ocena ustalona w wyniku sprawdzianu poprawkowego jest ostateczna. </w:t>
      </w:r>
    </w:p>
    <w:p w14:paraId="7BC58473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Sposoby uzyskiwania ocen cząstkowych z języka niemieckiego:</w:t>
      </w:r>
    </w:p>
    <w:p w14:paraId="637736F2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 się ustną wypowiedzią opisową.</w:t>
      </w:r>
    </w:p>
    <w:p w14:paraId="6F83D5D3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wiedzy, trwający nie dłużej niż 10 minut. O terminie tego sprawdzianu uczeń jest wcześniej informowany.</w:t>
      </w:r>
    </w:p>
    <w:p w14:paraId="2FAEFFC8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3/ Sprawdzian – sprawdzian w formie pisemnych wypowiedzi ucznia na zadane pytania lub rozwiązania przez ucznia testu, obejmujący logicznie zamkniętą część zakresu materiału programowego, kontrolujący opanowanie większych treści programowych z przedmiotu, trwający jedną jednostkę lekcyjną. </w:t>
      </w:r>
    </w:p>
    <w:p w14:paraId="67976682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4/  Zadania domowe – sprawdzian prowadzony w celu określenia stopnia opanowania pojedynczych umiejętności lub jednostkowych porcji wiedzy. </w:t>
      </w:r>
    </w:p>
    <w:p w14:paraId="364474AD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Analiza notatek w zeszytach uczniów – sprawdzian prowadzony w celu określenia stopnia aktywnego uczestnictwa ucznia w zajęciach edukacyjnych oraz posiadanych umiejętności sporządzania notatek. </w:t>
      </w:r>
    </w:p>
    <w:p w14:paraId="7B3CD674" w14:textId="6B9279AE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terminie przekrojowej pracy pisemnej (długoterminowej)45 minutowej, uczeń jest poinformowany co najmniej 1 tydzień wcześniej  przed planowanym sprawdzianem. Informacja ta jest umieszczona w </w:t>
      </w:r>
      <w:r>
        <w:rPr>
          <w:rFonts w:ascii="Times New Roman" w:hAnsi="Times New Roman" w:cs="Times New Roman"/>
          <w:sz w:val="20"/>
          <w:szCs w:val="20"/>
        </w:rPr>
        <w:lastRenderedPageBreak/>
        <w:t>dzienniku elektronicznym.  Nauczyciel określa zakres sprawdzanych wiadomości i umiejętności – podaje ustnie na lekcji.</w:t>
      </w:r>
    </w:p>
    <w:p w14:paraId="67FC1686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Sprawdzone i ocenione prace pisemne ucznia są udostępniane uczniowi i jego rodzicom.</w:t>
      </w:r>
    </w:p>
    <w:p w14:paraId="4CF91295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prawo do poprawienia każdej oceny cząstkowej w terminie do 2 tygodni od momentu uzyskania oceny. Stopień uzyskany z poprawy pracy pisemnej nauczyciel wpisuje do dziennika obok pierwszego stopnia uzyskanego z tego sprawdzianu. W ocenie śródrocznej lub końcowej uwzględniane są obydwie uzyskane przez ucznia oceny.</w:t>
      </w:r>
    </w:p>
    <w:p w14:paraId="0A4ABA4B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poprawia pracę pisemną do dwóch tygodni.</w:t>
      </w:r>
    </w:p>
    <w:p w14:paraId="6FD992C1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Wyniki osiągane przez uczniów są wykładnią dla nauczyciela do organizowania skuteczniejszych form i metod edukacji. Ocena pełni funkcję motywującą. </w:t>
      </w:r>
    </w:p>
    <w:p w14:paraId="08DFE935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z przyczyn losowych uczeń nie mógł napisać sprawdzianu z całą klasą, to ma obowiązek uczynić to w terminie 2 tygodni od dnia powrotu do szkoły. Miejsce i termin pisania pracy ustala nauczyciel. </w:t>
      </w:r>
    </w:p>
    <w:p w14:paraId="110249BC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Nieodrobienie pracy domowej upoważnia nauczyciela do odpytania ucznia z zadanego tematu pracy domowej. W przypadku jeśli uczeń nie potrafi odpowiedzieć na zadane pytanie lub zapisać odpowiedzi    ( jeśli tak brzmiało zadanie domowe), uczeń otrzymuje ocenę niedostateczną z języka niemieckiego.</w:t>
      </w:r>
    </w:p>
    <w:p w14:paraId="1FD35C9C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Niewłaściwa praca na zajęciach jest również podstawą do ustalenia negatywnej oceny bieżącej. </w:t>
      </w:r>
    </w:p>
    <w:p w14:paraId="0A947FB4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7DF3C440" w14:textId="77777777" w:rsidR="004F2E5C" w:rsidRDefault="004F2E5C" w:rsidP="004F2E5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zasady oceniania szkolnego: </w:t>
      </w:r>
    </w:p>
    <w:p w14:paraId="0BBCBD5F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Uczeń ma prawo do zgłoszenia podczas wywołania do odpowiedzi nieprzygotowania dwa razy w okresie jednego półrocza.</w:t>
      </w:r>
    </w:p>
    <w:p w14:paraId="62B98B33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 Nauczyciel przechowuje dłuższe formy pisemne prac kontrolnych uczniów, do końca danego roku szkolnego.</w:t>
      </w:r>
    </w:p>
    <w:p w14:paraId="031E0B62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3/ Nauczyciel może przerwać uczniowi pisanie sprawdzianu oraz unieważnić sprawdzian, jeśli zachowanie ucznia nie gwarantuje samodzielności pracy. W takim przypadku nauczyciel wyznacza uczniowi inny termin sprawdzianu. Uczeń otrzymuje wówczas ocenę niedostateczną. </w:t>
      </w:r>
    </w:p>
    <w:p w14:paraId="32A758A3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4/ Oceny są wystawiane systematycznie w ciągu całego semestru. </w:t>
      </w:r>
    </w:p>
    <w:p w14:paraId="59003B3C" w14:textId="77777777" w:rsidR="004F2E5C" w:rsidRDefault="004F2E5C" w:rsidP="004F2E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5/ Przy ustalaniu ocen śródrocznych i rocznych największe znaczenie mają oceny uzyskane ze sprawdzianów, a w przypadku oceny rocznej również ocena śródroczna. Oceny z kartkówek, odpowiedzi ustnych, oceny z aktywności, zadania domowe, braki i prace dodatkowe są ocenami wspomagającymi. Przy ustalaniu oceny uwzględnia się brak zaliczenia sprawdzianów, brak ocen z kartkówek, odpowiedzi ustnych, zadań domowych oraz zaangażowanie uczniów. Każda ocena jest uzasadniona i umotywowana .</w:t>
      </w:r>
    </w:p>
    <w:p w14:paraId="78ED4B5A" w14:textId="461AA724" w:rsidR="004F2E5C" w:rsidRDefault="004F2E5C" w:rsidP="004F2E5C">
      <w:pPr>
        <w:pStyle w:val="Domylnie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Procentowe kryteria oceniania:</w:t>
      </w:r>
    </w:p>
    <w:p w14:paraId="4270C4BD" w14:textId="77777777" w:rsidR="004F2E5C" w:rsidRDefault="004F2E5C" w:rsidP="004F2E5C">
      <w:pPr>
        <w:pStyle w:val="Domylnie"/>
        <w:ind w:left="648"/>
        <w:rPr>
          <w:sz w:val="20"/>
          <w:szCs w:val="20"/>
        </w:rPr>
      </w:pPr>
    </w:p>
    <w:p w14:paraId="7B38690A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100%          celujący</w:t>
      </w:r>
    </w:p>
    <w:p w14:paraId="3E22916E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95% - 99%   + bardzo dobry</w:t>
      </w:r>
    </w:p>
    <w:p w14:paraId="4F31F8E9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88% - 94%     bardzo dobry</w:t>
      </w:r>
    </w:p>
    <w:p w14:paraId="4B26D537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83% - 87%   - bardzo dobry</w:t>
      </w:r>
    </w:p>
    <w:p w14:paraId="2BCE7F44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78% - 82%   + dobry</w:t>
      </w:r>
    </w:p>
    <w:p w14:paraId="2BF516D7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71% - 77%     dobry</w:t>
      </w:r>
    </w:p>
    <w:p w14:paraId="747A065A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66% - 70%   - dobry</w:t>
      </w:r>
    </w:p>
    <w:p w14:paraId="08529925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61% - 65%   + dostateczny</w:t>
      </w:r>
    </w:p>
    <w:p w14:paraId="63C9CA06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53% - 60%     dostateczny</w:t>
      </w:r>
    </w:p>
    <w:p w14:paraId="4F58411D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48% - 52%   - dostateczny</w:t>
      </w:r>
    </w:p>
    <w:p w14:paraId="07C6D5D2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43% - 47%   + dopuszczający</w:t>
      </w:r>
    </w:p>
    <w:p w14:paraId="72059C6C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35% - 42%     dopuszczający</w:t>
      </w:r>
    </w:p>
    <w:p w14:paraId="5C4ED1D8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30% - 34%   - dopuszczający</w:t>
      </w:r>
    </w:p>
    <w:p w14:paraId="56D539FD" w14:textId="77777777" w:rsidR="004F2E5C" w:rsidRDefault="004F2E5C" w:rsidP="004F2E5C">
      <w:pPr>
        <w:pStyle w:val="Domylnie"/>
        <w:rPr>
          <w:sz w:val="20"/>
          <w:szCs w:val="20"/>
        </w:rPr>
      </w:pPr>
      <w:r>
        <w:rPr>
          <w:sz w:val="20"/>
          <w:szCs w:val="20"/>
        </w:rPr>
        <w:t>0%  - 29%     niedostateczny</w:t>
      </w:r>
    </w:p>
    <w:p w14:paraId="4D1E75AD" w14:textId="77777777" w:rsidR="004F2E5C" w:rsidRDefault="004F2E5C" w:rsidP="004F2E5C">
      <w:pPr>
        <w:pStyle w:val="Domylnie"/>
        <w:rPr>
          <w:sz w:val="20"/>
          <w:szCs w:val="20"/>
        </w:rPr>
      </w:pPr>
    </w:p>
    <w:p w14:paraId="249554BA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FE0261C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2522BF0A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4107A552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5D5E0797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B560CA9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2F30A34F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7F5E789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2FC06ACE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3CE3A61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19A2510A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30BB026" w14:textId="77777777" w:rsidR="004F2E5C" w:rsidRDefault="004F2E5C" w:rsidP="004F2E5C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271482A" w14:textId="77777777" w:rsidR="004F2E5C" w:rsidRDefault="004F2E5C" w:rsidP="004F2E5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EA7375" w14:textId="77777777" w:rsidR="004F2E5C" w:rsidRDefault="004F2E5C" w:rsidP="004F2E5C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D87C6C" w14:textId="77777777" w:rsidR="001C65B3" w:rsidRPr="00C94EC4" w:rsidRDefault="001C65B3" w:rsidP="0097346E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1C65B3" w:rsidRPr="00C9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D5FCB33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26267"/>
    <w:multiLevelType w:val="hybridMultilevel"/>
    <w:tmpl w:val="B878862E"/>
    <w:lvl w:ilvl="0" w:tplc="6E36A0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DC378CC"/>
    <w:multiLevelType w:val="hybridMultilevel"/>
    <w:tmpl w:val="4EF436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0B7F52"/>
    <w:multiLevelType w:val="hybridMultilevel"/>
    <w:tmpl w:val="83A4B60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CD3"/>
    <w:multiLevelType w:val="hybridMultilevel"/>
    <w:tmpl w:val="58C62F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27D"/>
    <w:multiLevelType w:val="hybridMultilevel"/>
    <w:tmpl w:val="F210DEB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415C6D"/>
    <w:multiLevelType w:val="hybridMultilevel"/>
    <w:tmpl w:val="D08AD9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0F6C79"/>
    <w:multiLevelType w:val="hybridMultilevel"/>
    <w:tmpl w:val="A26EC114"/>
    <w:lvl w:ilvl="0" w:tplc="17D6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E5309"/>
    <w:multiLevelType w:val="hybridMultilevel"/>
    <w:tmpl w:val="80966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EC600F"/>
    <w:multiLevelType w:val="hybridMultilevel"/>
    <w:tmpl w:val="900247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855"/>
    <w:multiLevelType w:val="hybridMultilevel"/>
    <w:tmpl w:val="763087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ABB"/>
    <w:multiLevelType w:val="hybridMultilevel"/>
    <w:tmpl w:val="B83C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0939"/>
    <w:multiLevelType w:val="hybridMultilevel"/>
    <w:tmpl w:val="F656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444"/>
    <w:multiLevelType w:val="hybridMultilevel"/>
    <w:tmpl w:val="50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8942">
    <w:abstractNumId w:val="16"/>
  </w:num>
  <w:num w:numId="2" w16cid:durableId="1859469037">
    <w:abstractNumId w:val="19"/>
  </w:num>
  <w:num w:numId="3" w16cid:durableId="578298142">
    <w:abstractNumId w:val="20"/>
  </w:num>
  <w:num w:numId="4" w16cid:durableId="918098725">
    <w:abstractNumId w:val="14"/>
  </w:num>
  <w:num w:numId="5" w16cid:durableId="1297224646">
    <w:abstractNumId w:val="21"/>
  </w:num>
  <w:num w:numId="6" w16cid:durableId="12078394">
    <w:abstractNumId w:val="17"/>
  </w:num>
  <w:num w:numId="7" w16cid:durableId="1311591883">
    <w:abstractNumId w:val="2"/>
  </w:num>
  <w:num w:numId="8" w16cid:durableId="1071850093">
    <w:abstractNumId w:val="0"/>
  </w:num>
  <w:num w:numId="9" w16cid:durableId="2139107498">
    <w:abstractNumId w:val="9"/>
  </w:num>
  <w:num w:numId="10" w16cid:durableId="267857410">
    <w:abstractNumId w:val="13"/>
  </w:num>
  <w:num w:numId="11" w16cid:durableId="1832020959">
    <w:abstractNumId w:val="6"/>
  </w:num>
  <w:num w:numId="12" w16cid:durableId="1137382420">
    <w:abstractNumId w:val="4"/>
  </w:num>
  <w:num w:numId="13" w16cid:durableId="1814325024">
    <w:abstractNumId w:val="11"/>
  </w:num>
  <w:num w:numId="14" w16cid:durableId="1873884673">
    <w:abstractNumId w:val="7"/>
  </w:num>
  <w:num w:numId="15" w16cid:durableId="2049644433">
    <w:abstractNumId w:val="5"/>
  </w:num>
  <w:num w:numId="16" w16cid:durableId="1860386143">
    <w:abstractNumId w:val="20"/>
  </w:num>
  <w:num w:numId="17" w16cid:durableId="114061532">
    <w:abstractNumId w:val="8"/>
  </w:num>
  <w:num w:numId="18" w16cid:durableId="450974350">
    <w:abstractNumId w:val="1"/>
  </w:num>
  <w:num w:numId="19" w16cid:durableId="2116779726">
    <w:abstractNumId w:val="18"/>
  </w:num>
  <w:num w:numId="20" w16cid:durableId="1023171590">
    <w:abstractNumId w:val="3"/>
  </w:num>
  <w:num w:numId="21" w16cid:durableId="940379871">
    <w:abstractNumId w:val="12"/>
  </w:num>
  <w:num w:numId="22" w16cid:durableId="1709063476">
    <w:abstractNumId w:val="10"/>
  </w:num>
  <w:num w:numId="23" w16cid:durableId="137767280">
    <w:abstractNumId w:val="15"/>
  </w:num>
  <w:num w:numId="24" w16cid:durableId="2070687975">
    <w:abstractNumId w:val="16"/>
  </w:num>
  <w:num w:numId="25" w16cid:durableId="2097825233">
    <w:abstractNumId w:val="19"/>
  </w:num>
  <w:num w:numId="26" w16cid:durableId="5686129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8"/>
    <w:rsid w:val="000422AA"/>
    <w:rsid w:val="00045830"/>
    <w:rsid w:val="00135645"/>
    <w:rsid w:val="001B3226"/>
    <w:rsid w:val="001C65B3"/>
    <w:rsid w:val="002C34DE"/>
    <w:rsid w:val="0030703D"/>
    <w:rsid w:val="00314075"/>
    <w:rsid w:val="003560E2"/>
    <w:rsid w:val="003D0880"/>
    <w:rsid w:val="00452F5B"/>
    <w:rsid w:val="004D09C4"/>
    <w:rsid w:val="004F2E5C"/>
    <w:rsid w:val="00556407"/>
    <w:rsid w:val="006449DE"/>
    <w:rsid w:val="008943E6"/>
    <w:rsid w:val="008D1FCE"/>
    <w:rsid w:val="0097346E"/>
    <w:rsid w:val="009745BD"/>
    <w:rsid w:val="009947C8"/>
    <w:rsid w:val="00AA05C6"/>
    <w:rsid w:val="00AA2741"/>
    <w:rsid w:val="00AB05ED"/>
    <w:rsid w:val="00AE66DD"/>
    <w:rsid w:val="00BE037C"/>
    <w:rsid w:val="00C36EFE"/>
    <w:rsid w:val="00C7662E"/>
    <w:rsid w:val="00C94EC4"/>
    <w:rsid w:val="00CE7DDC"/>
    <w:rsid w:val="00E11A2A"/>
    <w:rsid w:val="00E767B9"/>
    <w:rsid w:val="00EA47FB"/>
    <w:rsid w:val="00EA50FB"/>
    <w:rsid w:val="00F127A0"/>
    <w:rsid w:val="00F46CF0"/>
    <w:rsid w:val="00F50218"/>
    <w:rsid w:val="00F94B7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217"/>
  <w15:docId w15:val="{23B4DE99-90E5-44A7-8E81-F4D7668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DE"/>
    <w:pPr>
      <w:ind w:left="720"/>
      <w:contextualSpacing/>
    </w:pPr>
  </w:style>
  <w:style w:type="paragraph" w:customStyle="1" w:styleId="Domylnie">
    <w:name w:val="Domyślnie"/>
    <w:rsid w:val="001B322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C65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2021-09-20T14:49:00Z</cp:lastPrinted>
  <dcterms:created xsi:type="dcterms:W3CDTF">2022-09-04T17:14:00Z</dcterms:created>
  <dcterms:modified xsi:type="dcterms:W3CDTF">2022-09-04T17:14:00Z</dcterms:modified>
</cp:coreProperties>
</file>