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11AA" w14:textId="71591FCE" w:rsidR="005B7218" w:rsidRPr="00E417C6" w:rsidRDefault="00E417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17C6">
        <w:rPr>
          <w:rFonts w:ascii="Times New Roman" w:hAnsi="Times New Roman" w:cs="Times New Roman"/>
          <w:b/>
          <w:bCs/>
          <w:sz w:val="24"/>
          <w:szCs w:val="24"/>
        </w:rPr>
        <w:t>Klasa 6a- 04.05</w:t>
      </w:r>
    </w:p>
    <w:p w14:paraId="032618FA" w14:textId="1A30192A" w:rsidR="00E417C6" w:rsidRDefault="00E417C6">
      <w:pPr>
        <w:rPr>
          <w:rFonts w:ascii="Times New Roman" w:hAnsi="Times New Roman" w:cs="Times New Roman"/>
          <w:sz w:val="24"/>
          <w:szCs w:val="24"/>
        </w:rPr>
      </w:pPr>
      <w:r w:rsidRPr="00E417C6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E417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C6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iany</w:t>
      </w:r>
      <w:r w:rsidRPr="00E417C6">
        <w:rPr>
          <w:rFonts w:ascii="Times New Roman" w:hAnsi="Times New Roman" w:cs="Times New Roman"/>
          <w:sz w:val="24"/>
          <w:szCs w:val="24"/>
        </w:rPr>
        <w:t xml:space="preserve"> w przemyśle Niemiec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13B684" w14:textId="7C90A1CE" w:rsidR="00E417C6" w:rsidRDefault="00E417C6" w:rsidP="00E4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14:paraId="3BBEA8CF" w14:textId="77777777" w:rsidR="00E417C6" w:rsidRPr="00E417C6" w:rsidRDefault="00E417C6" w:rsidP="00E4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4DAF02" w14:textId="77777777" w:rsidR="00E417C6" w:rsidRPr="00E417C6" w:rsidRDefault="00E417C6" w:rsidP="00E417C6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omawia rolę i znaczenie przemysłu w niemieckiej gospodarce</w:t>
      </w:r>
    </w:p>
    <w:p w14:paraId="643FBD63" w14:textId="77777777" w:rsidR="00E417C6" w:rsidRPr="00E417C6" w:rsidRDefault="00E417C6" w:rsidP="00E417C6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analizuje strukturę zatrudnienia w przemyśle w Niemczech</w:t>
      </w:r>
    </w:p>
    <w:p w14:paraId="7C515AC0" w14:textId="77777777" w:rsidR="00E417C6" w:rsidRPr="00E417C6" w:rsidRDefault="00E417C6" w:rsidP="00E417C6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omawia przyczyny zmian zapoczątkowanych w przemyśle w Niemczech w latach 60. XX w.</w:t>
      </w:r>
    </w:p>
    <w:p w14:paraId="58136525" w14:textId="77777777" w:rsidR="00E417C6" w:rsidRPr="00E417C6" w:rsidRDefault="00E417C6" w:rsidP="00E417C6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przedstawia główne kierunki zmian w przemyśle w Nadrenii Północnej-Westfalii na podstawie mapy i fotografii</w:t>
      </w:r>
    </w:p>
    <w:p w14:paraId="7B1C1DC5" w14:textId="77777777" w:rsidR="00E417C6" w:rsidRPr="00E417C6" w:rsidRDefault="00E417C6" w:rsidP="00E417C6">
      <w:pPr>
        <w:spacing w:after="0" w:line="235" w:lineRule="atLeast"/>
        <w:ind w:left="127" w:hanging="1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charakteryzuje nowoczesne przetwórstwo przemysłowe w Nadrenii Północnej-Westfalii na podstawie mapy</w:t>
      </w:r>
    </w:p>
    <w:p w14:paraId="00AF0CE6" w14:textId="77777777" w:rsidR="00E417C6" w:rsidRPr="00E417C6" w:rsidRDefault="00E417C6" w:rsidP="00E4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• wyjaśnia, czym jest sektor kreatywny i jakie jest jego znaczenie w Nadrenii Północnej-Westfalii</w:t>
      </w:r>
    </w:p>
    <w:p w14:paraId="568E909F" w14:textId="77777777" w:rsidR="00E417C6" w:rsidRPr="00E417C6" w:rsidRDefault="00E417C6" w:rsidP="00E4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364EFF07" w14:textId="22CC5BA2" w:rsidR="00E417C6" w:rsidRDefault="00E417C6" w:rsidP="00E4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Dzisiejszą lekcję poprowadzi Biedronka na globusie ...popatrzcie:</w:t>
      </w:r>
    </w:p>
    <w:p w14:paraId="14E42AE6" w14:textId="77777777" w:rsidR="00D2501D" w:rsidRPr="00E417C6" w:rsidRDefault="00D2501D" w:rsidP="00E4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A832D8" w14:textId="77777777" w:rsidR="00D2501D" w:rsidRDefault="00E417C6" w:rsidP="00E417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hyperlink r:id="rId4" w:tgtFrame="_blank" w:history="1">
        <w:r w:rsidRPr="00E4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>https://www.youtube.com/watch?v=-dTBUppCq1Y</w:t>
        </w:r>
      </w:hyperlink>
    </w:p>
    <w:p w14:paraId="750F2176" w14:textId="104E7341" w:rsidR="00E417C6" w:rsidRPr="00E417C6" w:rsidRDefault="00E417C6" w:rsidP="00E417C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Wykonaj ćwiczenia na </w:t>
      </w:r>
      <w:proofErr w:type="spellStart"/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proofErr w:type="spellEnd"/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82 i 83- nie musisz wysyłać.</w:t>
      </w:r>
    </w:p>
    <w:p w14:paraId="6083A39A" w14:textId="77777777" w:rsidR="00E417C6" w:rsidRPr="00E417C6" w:rsidRDefault="00E417C6" w:rsidP="00E417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</w:t>
      </w:r>
    </w:p>
    <w:p w14:paraId="42422CFC" w14:textId="4BB36514" w:rsidR="00E417C6" w:rsidRDefault="00E417C6" w:rsidP="00E417C6">
      <w:pPr>
        <w:rPr>
          <w:rFonts w:ascii="Times New Roman" w:hAnsi="Times New Roman" w:cs="Times New Roman"/>
          <w:sz w:val="24"/>
          <w:szCs w:val="24"/>
        </w:rPr>
      </w:pPr>
    </w:p>
    <w:p w14:paraId="3C399D96" w14:textId="0A62CF3E" w:rsidR="00D2501D" w:rsidRPr="00E417C6" w:rsidRDefault="00D2501D" w:rsidP="00E417C6">
      <w:pPr>
        <w:rPr>
          <w:rFonts w:ascii="Times New Roman" w:hAnsi="Times New Roman" w:cs="Times New Roman"/>
          <w:sz w:val="24"/>
          <w:szCs w:val="24"/>
        </w:rPr>
      </w:pPr>
    </w:p>
    <w:sectPr w:rsidR="00D2501D" w:rsidRPr="00E4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B3"/>
    <w:rsid w:val="002050B3"/>
    <w:rsid w:val="005B7218"/>
    <w:rsid w:val="00D2501D"/>
    <w:rsid w:val="00DA34DB"/>
    <w:rsid w:val="00E4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911A"/>
  <w15:chartTrackingRefBased/>
  <w15:docId w15:val="{8BDADDDB-6D30-447B-BD2F-46B486BB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1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dTBUppCq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2020-05-03T18:28:00Z</dcterms:created>
  <dcterms:modified xsi:type="dcterms:W3CDTF">2020-05-03T18:39:00Z</dcterms:modified>
</cp:coreProperties>
</file>