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C64C" w14:textId="3981F7C6" w:rsidR="008E1171" w:rsidRPr="008E1171" w:rsidRDefault="008E1171" w:rsidP="008E11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E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6c-17.04</w:t>
      </w:r>
    </w:p>
    <w:p w14:paraId="4A0B384E" w14:textId="77777777" w:rsidR="008E1171" w:rsidRPr="008E1171" w:rsidRDefault="008E1171" w:rsidP="008E11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FC5307" w14:textId="5F8AE5B1" w:rsidR="008E1171" w:rsidRDefault="008E1171" w:rsidP="008E11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Temat:</w:t>
      </w:r>
      <w:r w:rsidRPr="008E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Turystyka w </w:t>
      </w:r>
      <w:r w:rsidRPr="008E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Europie</w:t>
      </w:r>
      <w:r w:rsidRPr="008E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Południowej</w:t>
      </w:r>
    </w:p>
    <w:p w14:paraId="488A0213" w14:textId="77777777" w:rsidR="008E1171" w:rsidRPr="008E1171" w:rsidRDefault="008E1171" w:rsidP="008E11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0A1267" w14:textId="77777777" w:rsidR="008E1171" w:rsidRPr="008E1171" w:rsidRDefault="008E1171" w:rsidP="008E11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8E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</w:t>
      </w:r>
      <w:r w:rsidRPr="008E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:-</w:t>
      </w:r>
      <w:proofErr w:type="gramEnd"/>
      <w:r w:rsidRPr="008E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poznasz walory przyrodnicze i kulturowe Europy Południowej</w:t>
      </w:r>
    </w:p>
    <w:p w14:paraId="3C70D19C" w14:textId="77777777" w:rsidR="008E1171" w:rsidRPr="008E1171" w:rsidRDefault="008E1171" w:rsidP="008E11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- dowiesz się czym jest infrastruktura turystyczna</w:t>
      </w:r>
    </w:p>
    <w:p w14:paraId="4F261F7E" w14:textId="3BBB95F4" w:rsidR="008E1171" w:rsidRPr="008E1171" w:rsidRDefault="008E1171" w:rsidP="008E11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- dowiesz </w:t>
      </w:r>
      <w:r w:rsidRPr="008E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się,</w:t>
      </w:r>
      <w:r w:rsidRPr="008E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gdzie znajdują się wybrane zabytki Rzymu i Czarnogóry</w:t>
      </w:r>
    </w:p>
    <w:p w14:paraId="04930C1A" w14:textId="77777777" w:rsidR="008E1171" w:rsidRPr="008E1171" w:rsidRDefault="008E1171" w:rsidP="008E11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44076E" w14:textId="77777777" w:rsidR="008E1171" w:rsidRPr="008E1171" w:rsidRDefault="008E1171" w:rsidP="008E11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uważnie temat w podręczniku a następnie wykonaj ćwiczenia 1-3 /76-78 w zeszycie ćwiczeń.</w:t>
      </w:r>
    </w:p>
    <w:p w14:paraId="131B0C53" w14:textId="6E9A9ACE" w:rsidR="005B7218" w:rsidRDefault="005B7218">
      <w:pPr>
        <w:rPr>
          <w:rFonts w:ascii="Times New Roman" w:hAnsi="Times New Roman" w:cs="Times New Roman"/>
        </w:rPr>
      </w:pPr>
    </w:p>
    <w:p w14:paraId="3C31B311" w14:textId="6FE665F4" w:rsidR="008E1171" w:rsidRDefault="008E1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CHĘTNYCH:</w:t>
      </w:r>
    </w:p>
    <w:p w14:paraId="138EC4B4" w14:textId="74E241B1" w:rsidR="008E1171" w:rsidRPr="008E1171" w:rsidRDefault="008E1171">
      <w:pPr>
        <w:rPr>
          <w:rFonts w:ascii="Times New Roman" w:hAnsi="Times New Roman" w:cs="Times New Roman"/>
        </w:rPr>
      </w:pPr>
      <w:hyperlink r:id="rId4" w:history="1">
        <w:r w:rsidRPr="008E1171">
          <w:rPr>
            <w:rStyle w:val="Hipercze"/>
            <w:rFonts w:ascii="Times New Roman" w:hAnsi="Times New Roman" w:cs="Times New Roman"/>
          </w:rPr>
          <w:t>https://epodreczniki.pl/a/europa-poludniowa---kultura-</w:t>
        </w:r>
        <w:proofErr w:type="spellStart"/>
        <w:r w:rsidRPr="008E1171">
          <w:rPr>
            <w:rStyle w:val="Hipercze"/>
            <w:rFonts w:ascii="Times New Roman" w:hAnsi="Times New Roman" w:cs="Times New Roman"/>
          </w:rPr>
          <w:t>srodziemnomorska</w:t>
        </w:r>
        <w:proofErr w:type="spellEnd"/>
        <w:r w:rsidRPr="008E1171">
          <w:rPr>
            <w:rStyle w:val="Hipercze"/>
            <w:rFonts w:ascii="Times New Roman" w:hAnsi="Times New Roman" w:cs="Times New Roman"/>
          </w:rPr>
          <w:t>-turystyka/</w:t>
        </w:r>
        <w:proofErr w:type="spellStart"/>
        <w:r w:rsidRPr="008E1171">
          <w:rPr>
            <w:rStyle w:val="Hipercze"/>
            <w:rFonts w:ascii="Times New Roman" w:hAnsi="Times New Roman" w:cs="Times New Roman"/>
          </w:rPr>
          <w:t>DvkXJDLSn</w:t>
        </w:r>
        <w:proofErr w:type="spellEnd"/>
      </w:hyperlink>
    </w:p>
    <w:p w14:paraId="26FF0D7A" w14:textId="21B4C3A2" w:rsidR="008E1171" w:rsidRDefault="008E1171"/>
    <w:p w14:paraId="2EC1EE2D" w14:textId="7030697E" w:rsidR="008E1171" w:rsidRPr="008E1171" w:rsidRDefault="008E1171">
      <w:pPr>
        <w:rPr>
          <w:rFonts w:ascii="Times New Roman" w:hAnsi="Times New Roman" w:cs="Times New Roman"/>
          <w:sz w:val="24"/>
          <w:szCs w:val="24"/>
        </w:rPr>
      </w:pPr>
      <w:r w:rsidRPr="008E1171">
        <w:rPr>
          <w:rFonts w:ascii="Times New Roman" w:hAnsi="Times New Roman" w:cs="Times New Roman"/>
          <w:sz w:val="24"/>
          <w:szCs w:val="24"/>
        </w:rPr>
        <w:t>Zapoznajcie się proszę z prezentacją. Na końcu znajdują się ćwiczenia interaktywne, gdzie możecie się sprawdzić. Nie robimy poleceń i zadań domowych z prezentacji.</w:t>
      </w:r>
    </w:p>
    <w:p w14:paraId="0C4BF3B9" w14:textId="073A6DA8" w:rsidR="008E1171" w:rsidRPr="008E1171" w:rsidRDefault="008E1171">
      <w:pPr>
        <w:rPr>
          <w:rFonts w:ascii="Times New Roman" w:hAnsi="Times New Roman" w:cs="Times New Roman"/>
          <w:sz w:val="24"/>
          <w:szCs w:val="24"/>
        </w:rPr>
      </w:pPr>
      <w:r w:rsidRPr="008E1171">
        <w:rPr>
          <w:rFonts w:ascii="Times New Roman" w:hAnsi="Times New Roman" w:cs="Times New Roman"/>
          <w:sz w:val="24"/>
          <w:szCs w:val="24"/>
        </w:rPr>
        <w:t>Pozdrawiam</w:t>
      </w:r>
    </w:p>
    <w:p w14:paraId="678D68B9" w14:textId="30B38F11" w:rsidR="008E1171" w:rsidRPr="008E1171" w:rsidRDefault="008E117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1171">
        <w:rPr>
          <w:rFonts w:ascii="Times New Roman" w:hAnsi="Times New Roman" w:cs="Times New Roman"/>
          <w:sz w:val="24"/>
          <w:szCs w:val="24"/>
        </w:rPr>
        <w:t>K.Proksza</w:t>
      </w:r>
      <w:proofErr w:type="spellEnd"/>
      <w:proofErr w:type="gramEnd"/>
    </w:p>
    <w:sectPr w:rsidR="008E1171" w:rsidRPr="008E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53"/>
    <w:rsid w:val="005B7218"/>
    <w:rsid w:val="008E1171"/>
    <w:rsid w:val="00B41D53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D377"/>
  <w15:chartTrackingRefBased/>
  <w15:docId w15:val="{007ED56C-FFEE-45A3-9F02-F60DC7B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europa-poludniowa---kultura-srodziemnomorska-turystyka/DvkXJDL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2020-04-17T06:09:00Z</dcterms:created>
  <dcterms:modified xsi:type="dcterms:W3CDTF">2020-04-17T06:16:00Z</dcterms:modified>
</cp:coreProperties>
</file>