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D2" w:rsidRPr="00B44013" w:rsidRDefault="00B44013" w:rsidP="00F87E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Spojená škola</w:t>
      </w:r>
      <w:r w:rsidR="00A37FD2" w:rsidRPr="00B44013">
        <w:rPr>
          <w:rFonts w:ascii="Times New Roman" w:hAnsi="Times New Roman" w:cs="Times New Roman"/>
          <w:b/>
          <w:sz w:val="28"/>
          <w:szCs w:val="28"/>
          <w:u w:val="single"/>
        </w:rPr>
        <w:t>, SNP 16, 083 01 Sabinov</w:t>
      </w:r>
    </w:p>
    <w:p w:rsidR="00A37FD2" w:rsidRDefault="00A37FD2" w:rsidP="00F87E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13">
        <w:rPr>
          <w:rFonts w:ascii="Times New Roman" w:hAnsi="Times New Roman" w:cs="Times New Roman"/>
          <w:b/>
          <w:sz w:val="24"/>
          <w:szCs w:val="24"/>
        </w:rPr>
        <w:t>organizačná zložka: SOŠ polytechnická</w:t>
      </w:r>
    </w:p>
    <w:p w:rsidR="00A37FD2" w:rsidRPr="00B44013" w:rsidRDefault="00A37FD2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BC4" w:rsidRDefault="00E02BC4" w:rsidP="00F87E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Kritériá</w:t>
      </w:r>
      <w:r w:rsidR="001C0F38" w:rsidRPr="00B44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 prijímaciemu konaniu</w:t>
      </w:r>
      <w:r w:rsidR="001C0F38" w:rsidRPr="00B44013">
        <w:rPr>
          <w:rFonts w:ascii="Times New Roman" w:hAnsi="Times New Roman" w:cs="Times New Roman"/>
          <w:b/>
          <w:sz w:val="28"/>
          <w:szCs w:val="28"/>
        </w:rPr>
        <w:t xml:space="preserve"> na </w:t>
      </w:r>
      <w:r>
        <w:rPr>
          <w:rFonts w:ascii="Times New Roman" w:hAnsi="Times New Roman" w:cs="Times New Roman"/>
          <w:b/>
          <w:sz w:val="28"/>
          <w:szCs w:val="28"/>
        </w:rPr>
        <w:t xml:space="preserve">denné štúdium </w:t>
      </w:r>
    </w:p>
    <w:p w:rsidR="00A37FD2" w:rsidRDefault="00E02BC4" w:rsidP="00F87E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 </w:t>
      </w:r>
      <w:r w:rsidR="001C0F38" w:rsidRPr="00B44013">
        <w:rPr>
          <w:rFonts w:ascii="Times New Roman" w:hAnsi="Times New Roman" w:cs="Times New Roman"/>
          <w:b/>
          <w:sz w:val="28"/>
          <w:szCs w:val="28"/>
        </w:rPr>
        <w:t xml:space="preserve">všetky odbory vzdelávania </w:t>
      </w:r>
      <w:r w:rsidR="00A37FD2" w:rsidRPr="00B44013">
        <w:rPr>
          <w:rFonts w:ascii="Times New Roman" w:hAnsi="Times New Roman" w:cs="Times New Roman"/>
          <w:b/>
          <w:sz w:val="28"/>
          <w:szCs w:val="28"/>
        </w:rPr>
        <w:t>v školskom roku 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F4" w:rsidRPr="00B44013" w:rsidRDefault="00C43FF4" w:rsidP="00F87E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D2" w:rsidRPr="00E02BC4" w:rsidRDefault="00C317C7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BC4" w:rsidRPr="00E02BC4">
        <w:rPr>
          <w:rFonts w:ascii="Times New Roman" w:hAnsi="Times New Roman" w:cs="Times New Roman"/>
          <w:sz w:val="24"/>
          <w:szCs w:val="24"/>
        </w:rPr>
        <w:t>R</w:t>
      </w:r>
      <w:r w:rsidR="00E02BC4">
        <w:rPr>
          <w:rFonts w:ascii="Times New Roman" w:hAnsi="Times New Roman" w:cs="Times New Roman"/>
          <w:sz w:val="24"/>
          <w:szCs w:val="24"/>
        </w:rPr>
        <w:t>iaditeľka Spojenej školy, SNP 16 v Sabinove v súlade s §</w:t>
      </w:r>
      <w:r w:rsidR="00C43FF4">
        <w:rPr>
          <w:rFonts w:ascii="Times New Roman" w:hAnsi="Times New Roman" w:cs="Times New Roman"/>
          <w:sz w:val="24"/>
          <w:szCs w:val="24"/>
        </w:rPr>
        <w:t xml:space="preserve"> </w:t>
      </w:r>
      <w:r w:rsidR="00E02BC4">
        <w:rPr>
          <w:rFonts w:ascii="Times New Roman" w:hAnsi="Times New Roman" w:cs="Times New Roman"/>
          <w:sz w:val="24"/>
          <w:szCs w:val="24"/>
        </w:rPr>
        <w:t>65 zákona č. 245/2008 Z. z. o výchove a</w:t>
      </w:r>
      <w:r w:rsidR="00C548B4">
        <w:rPr>
          <w:rFonts w:ascii="Times New Roman" w:hAnsi="Times New Roman" w:cs="Times New Roman"/>
          <w:sz w:val="24"/>
          <w:szCs w:val="24"/>
        </w:rPr>
        <w:t> </w:t>
      </w:r>
      <w:r w:rsidR="00E02BC4">
        <w:rPr>
          <w:rFonts w:ascii="Times New Roman" w:hAnsi="Times New Roman" w:cs="Times New Roman"/>
          <w:sz w:val="24"/>
          <w:szCs w:val="24"/>
        </w:rPr>
        <w:t>vzdelávaní</w:t>
      </w:r>
      <w:r w:rsidR="00C548B4">
        <w:rPr>
          <w:rFonts w:ascii="Times New Roman" w:hAnsi="Times New Roman" w:cs="Times New Roman"/>
          <w:sz w:val="24"/>
          <w:szCs w:val="24"/>
        </w:rPr>
        <w:t xml:space="preserve"> (školský zákon) a o zmene a doplnení</w:t>
      </w:r>
      <w:r w:rsidR="00920A91">
        <w:rPr>
          <w:rFonts w:ascii="Times New Roman" w:hAnsi="Times New Roman" w:cs="Times New Roman"/>
          <w:sz w:val="24"/>
          <w:szCs w:val="24"/>
        </w:rPr>
        <w:t xml:space="preserve"> niektorých zákonov určuje</w:t>
      </w:r>
      <w:r w:rsidR="00C548B4">
        <w:rPr>
          <w:rFonts w:ascii="Times New Roman" w:hAnsi="Times New Roman" w:cs="Times New Roman"/>
          <w:sz w:val="24"/>
          <w:szCs w:val="24"/>
        </w:rPr>
        <w:t xml:space="preserve"> kritéria a podmienky pre prijatie uchádzačov na štúdium do tried 1.ročníka pre šk. rok 2020/21.</w:t>
      </w:r>
    </w:p>
    <w:p w:rsidR="00C90E28" w:rsidRPr="00C90E28" w:rsidRDefault="00C317C7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E28" w:rsidRPr="00C90E28">
        <w:rPr>
          <w:rFonts w:ascii="Times New Roman" w:hAnsi="Times New Roman" w:cs="Times New Roman"/>
          <w:sz w:val="24"/>
          <w:szCs w:val="24"/>
        </w:rPr>
        <w:t xml:space="preserve">Na štúdium sa môžu prihlásiť žiaci základnej školy, ktorých riadne vyplnené prihlášky na štúdium budú doručené riaditeľke školy do  </w:t>
      </w:r>
      <w:r w:rsidR="004B5347"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  <w:r w:rsidR="00C90E28" w:rsidRPr="00C90E28">
        <w:rPr>
          <w:rFonts w:ascii="Times New Roman" w:hAnsi="Times New Roman" w:cs="Times New Roman"/>
          <w:bCs/>
          <w:sz w:val="24"/>
          <w:szCs w:val="24"/>
          <w:u w:val="single"/>
        </w:rPr>
        <w:t>. mája 2020.</w:t>
      </w:r>
    </w:p>
    <w:p w:rsidR="00C90E28" w:rsidRDefault="00C90E28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U</w:t>
      </w:r>
      <w:r w:rsidR="00C317C7">
        <w:rPr>
          <w:rFonts w:ascii="Times New Roman" w:hAnsi="Times New Roman" w:cs="Times New Roman"/>
          <w:sz w:val="24"/>
          <w:szCs w:val="24"/>
        </w:rPr>
        <w:t>chádzač, ktorý nie je žiakom ZŠ</w:t>
      </w:r>
      <w:r w:rsidRPr="00C90E28">
        <w:rPr>
          <w:rFonts w:ascii="Times New Roman" w:hAnsi="Times New Roman" w:cs="Times New Roman"/>
          <w:sz w:val="24"/>
          <w:szCs w:val="24"/>
        </w:rPr>
        <w:t xml:space="preserve"> podáva prihlášku priamo na strednú školu</w:t>
      </w:r>
      <w:r w:rsidR="00920A91">
        <w:rPr>
          <w:rFonts w:ascii="Times New Roman" w:hAnsi="Times New Roman" w:cs="Times New Roman"/>
          <w:sz w:val="24"/>
          <w:szCs w:val="24"/>
        </w:rPr>
        <w:t>.</w:t>
      </w: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C90E28" w:rsidRPr="00DE4CC2" w:rsidRDefault="00C90E28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C2">
        <w:rPr>
          <w:rFonts w:ascii="Times New Roman" w:hAnsi="Times New Roman" w:cs="Times New Roman"/>
          <w:spacing w:val="16"/>
          <w:sz w:val="24"/>
          <w:szCs w:val="24"/>
        </w:rPr>
        <w:t>Do 1. roční</w:t>
      </w:r>
      <w:r w:rsidRPr="00DE4CC2">
        <w:rPr>
          <w:rFonts w:ascii="Times New Roman" w:hAnsi="Times New Roman" w:cs="Times New Roman"/>
          <w:sz w:val="24"/>
          <w:szCs w:val="24"/>
        </w:rPr>
        <w:t>ka v školskom roku 2020/2021 prijmeme nasledovné počty žiakov v jednotlivých odboroch:.</w:t>
      </w:r>
    </w:p>
    <w:tbl>
      <w:tblPr>
        <w:tblpPr w:leftFromText="141" w:rightFromText="141" w:vertAnchor="page" w:horzAnchor="margin" w:tblpXSpec="center" w:tblpY="6787"/>
        <w:tblW w:w="7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3"/>
        <w:gridCol w:w="853"/>
        <w:gridCol w:w="926"/>
      </w:tblGrid>
      <w:tr w:rsidR="00C43FF4" w:rsidRPr="008B5E5E" w:rsidTr="00C43FF4">
        <w:trPr>
          <w:trHeight w:hRule="exact" w:val="544"/>
        </w:trPr>
        <w:tc>
          <w:tcPr>
            <w:tcW w:w="6133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b/>
              </w:rPr>
            </w:pPr>
            <w:r w:rsidRPr="00DE4CC2">
              <w:rPr>
                <w:rFonts w:eastAsia="Arial"/>
                <w:b/>
                <w:bCs/>
                <w:spacing w:val="3"/>
              </w:rPr>
              <w:t>Študijný o</w:t>
            </w:r>
            <w:r w:rsidRPr="00DE4CC2">
              <w:rPr>
                <w:rFonts w:eastAsia="Arial"/>
                <w:b/>
                <w:bCs/>
                <w:spacing w:val="-4"/>
              </w:rPr>
              <w:t>d</w:t>
            </w:r>
            <w:r w:rsidRPr="00DE4CC2">
              <w:rPr>
                <w:rFonts w:eastAsia="Arial"/>
                <w:b/>
                <w:bCs/>
                <w:spacing w:val="-1"/>
              </w:rPr>
              <w:t>b</w:t>
            </w:r>
            <w:r w:rsidRPr="00DE4CC2">
              <w:rPr>
                <w:rFonts w:eastAsia="Arial"/>
                <w:b/>
                <w:bCs/>
                <w:spacing w:val="-4"/>
              </w:rPr>
              <w:t>o</w:t>
            </w:r>
            <w:r w:rsidRPr="00DE4CC2">
              <w:rPr>
                <w:rFonts w:eastAsia="Arial"/>
                <w:b/>
                <w:bCs/>
              </w:rPr>
              <w:t>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b/>
                <w:bCs/>
              </w:rPr>
            </w:pPr>
            <w:r w:rsidRPr="00DE4CC2">
              <w:rPr>
                <w:rFonts w:eastAsia="Arial"/>
                <w:b/>
                <w:bCs/>
              </w:rPr>
              <w:t>Počet žiakov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b/>
                <w:bCs/>
              </w:rPr>
            </w:pPr>
            <w:r w:rsidRPr="00DE4CC2">
              <w:rPr>
                <w:rFonts w:eastAsia="Arial"/>
                <w:b/>
                <w:bCs/>
              </w:rPr>
              <w:t>Doba štúdia</w:t>
            </w:r>
          </w:p>
        </w:tc>
      </w:tr>
      <w:tr w:rsidR="00C43FF4" w:rsidRPr="008B5E5E" w:rsidTr="00C43FF4">
        <w:trPr>
          <w:trHeight w:hRule="exact"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26</w:t>
            </w:r>
            <w:r w:rsidRPr="00DE4CC2">
              <w:rPr>
                <w:rFonts w:eastAsia="Arial"/>
                <w:spacing w:val="-6"/>
              </w:rPr>
              <w:t>9</w:t>
            </w:r>
            <w:r w:rsidRPr="00DE4CC2">
              <w:rPr>
                <w:rFonts w:eastAsia="Arial"/>
                <w:spacing w:val="-3"/>
              </w:rPr>
              <w:t xml:space="preserve">7 </w:t>
            </w:r>
            <w:r w:rsidRPr="00DE4CC2">
              <w:rPr>
                <w:rFonts w:eastAsia="Arial"/>
              </w:rPr>
              <w:t>K</w:t>
            </w:r>
            <w:r w:rsidRPr="00DE4CC2">
              <w:rPr>
                <w:rFonts w:eastAsia="Arial"/>
                <w:spacing w:val="21"/>
              </w:rPr>
              <w:t xml:space="preserve"> </w:t>
            </w:r>
            <w:r w:rsidRPr="00DE4CC2">
              <w:rPr>
                <w:rFonts w:eastAsia="Arial"/>
                <w:spacing w:val="2"/>
              </w:rPr>
              <w:t>m</w:t>
            </w:r>
            <w:r w:rsidRPr="00DE4CC2">
              <w:rPr>
                <w:rFonts w:eastAsia="Arial"/>
                <w:spacing w:val="-3"/>
              </w:rPr>
              <w:t>e</w:t>
            </w:r>
            <w:r w:rsidRPr="00DE4CC2">
              <w:rPr>
                <w:rFonts w:eastAsia="Arial"/>
                <w:spacing w:val="1"/>
              </w:rPr>
              <w:t>c</w:t>
            </w:r>
            <w:r w:rsidRPr="00DE4CC2">
              <w:rPr>
                <w:rFonts w:eastAsia="Arial"/>
                <w:spacing w:val="-3"/>
              </w:rPr>
              <w:t>han</w:t>
            </w:r>
            <w:r w:rsidRPr="00DE4CC2">
              <w:rPr>
                <w:rFonts w:eastAsia="Arial"/>
                <w:spacing w:val="-6"/>
              </w:rPr>
              <w:t>i</w:t>
            </w:r>
            <w:r w:rsidRPr="00DE4CC2">
              <w:rPr>
                <w:rFonts w:eastAsia="Arial"/>
              </w:rPr>
              <w:t>k</w:t>
            </w:r>
            <w:r w:rsidRPr="00DE4CC2">
              <w:rPr>
                <w:rFonts w:eastAsia="Arial"/>
                <w:spacing w:val="14"/>
              </w:rPr>
              <w:t xml:space="preserve"> </w:t>
            </w:r>
            <w:r w:rsidRPr="00DE4CC2">
              <w:rPr>
                <w:rFonts w:eastAsia="Arial"/>
                <w:spacing w:val="-3"/>
              </w:rPr>
              <w:t>el</w:t>
            </w:r>
            <w:r w:rsidRPr="00DE4CC2">
              <w:rPr>
                <w:rFonts w:eastAsia="Arial"/>
                <w:spacing w:val="-6"/>
              </w:rPr>
              <w:t>e</w:t>
            </w:r>
            <w:r w:rsidRPr="00DE4CC2">
              <w:rPr>
                <w:rFonts w:eastAsia="Arial"/>
                <w:spacing w:val="-5"/>
              </w:rPr>
              <w:t>k</w:t>
            </w:r>
            <w:r w:rsidRPr="00DE4CC2">
              <w:rPr>
                <w:rFonts w:eastAsia="Arial"/>
                <w:spacing w:val="-2"/>
              </w:rPr>
              <w:t>t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-6"/>
              </w:rPr>
              <w:t>o</w:t>
            </w:r>
            <w:r w:rsidRPr="00DE4CC2">
              <w:rPr>
                <w:rFonts w:eastAsia="Arial"/>
                <w:spacing w:val="-2"/>
              </w:rPr>
              <w:t>t</w:t>
            </w:r>
            <w:r w:rsidRPr="00DE4CC2">
              <w:rPr>
                <w:rFonts w:eastAsia="Arial"/>
                <w:spacing w:val="-3"/>
              </w:rPr>
              <w:t>e</w:t>
            </w:r>
            <w:r w:rsidRPr="00DE4CC2">
              <w:rPr>
                <w:rFonts w:eastAsia="Arial"/>
                <w:spacing w:val="4"/>
              </w:rPr>
              <w:t>c</w:t>
            </w:r>
            <w:r w:rsidRPr="00DE4CC2">
              <w:rPr>
                <w:rFonts w:eastAsia="Arial"/>
                <w:spacing w:val="-6"/>
              </w:rPr>
              <w:t>h</w:t>
            </w:r>
            <w:r w:rsidRPr="00DE4CC2">
              <w:rPr>
                <w:rFonts w:eastAsia="Arial"/>
                <w:spacing w:val="-3"/>
              </w:rPr>
              <w:t>ni</w:t>
            </w:r>
            <w:r w:rsidRPr="00DE4CC2">
              <w:rPr>
                <w:rFonts w:eastAsia="Arial"/>
              </w:rPr>
              <w:t>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 w:rsidRPr="00DE4CC2">
              <w:rPr>
                <w:rFonts w:eastAsia="Arial"/>
              </w:rPr>
              <w:t>4</w:t>
            </w:r>
          </w:p>
        </w:tc>
      </w:tr>
      <w:tr w:rsidR="00C43FF4" w:rsidRPr="008B5E5E" w:rsidTr="00C43FF4">
        <w:trPr>
          <w:trHeight w:hRule="exact" w:val="3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spacing w:line="282" w:lineRule="auto"/>
              <w:rPr>
                <w:rFonts w:eastAsia="Arial"/>
              </w:rPr>
            </w:pPr>
            <w:r w:rsidRPr="00DE4CC2">
              <w:rPr>
                <w:rFonts w:eastAsia="Arial"/>
                <w:bCs/>
                <w:spacing w:val="-3"/>
              </w:rPr>
              <w:t>33</w:t>
            </w:r>
            <w:r w:rsidRPr="00DE4CC2">
              <w:rPr>
                <w:rFonts w:eastAsia="Arial"/>
                <w:bCs/>
                <w:spacing w:val="-6"/>
              </w:rPr>
              <w:t>4</w:t>
            </w:r>
            <w:r w:rsidRPr="00DE4CC2">
              <w:rPr>
                <w:rFonts w:eastAsia="Arial"/>
                <w:bCs/>
                <w:spacing w:val="-3"/>
              </w:rPr>
              <w:t xml:space="preserve">1 </w:t>
            </w:r>
            <w:r w:rsidRPr="00DE4CC2">
              <w:rPr>
                <w:rFonts w:eastAsia="Arial"/>
                <w:bCs/>
              </w:rPr>
              <w:t>K</w:t>
            </w:r>
            <w:r w:rsidRPr="00DE4CC2">
              <w:rPr>
                <w:rFonts w:eastAsia="Arial"/>
                <w:bCs/>
                <w:spacing w:val="16"/>
              </w:rPr>
              <w:t xml:space="preserve"> </w:t>
            </w:r>
            <w:r w:rsidRPr="00DE4CC2">
              <w:rPr>
                <w:rFonts w:eastAsia="Arial"/>
                <w:bCs/>
                <w:spacing w:val="-4"/>
              </w:rPr>
              <w:t>o</w:t>
            </w:r>
            <w:r w:rsidRPr="00DE4CC2">
              <w:rPr>
                <w:rFonts w:eastAsia="Arial"/>
                <w:bCs/>
                <w:spacing w:val="-1"/>
              </w:rPr>
              <w:t>p</w:t>
            </w:r>
            <w:r w:rsidRPr="00DE4CC2">
              <w:rPr>
                <w:rFonts w:eastAsia="Arial"/>
                <w:bCs/>
                <w:spacing w:val="5"/>
              </w:rPr>
              <w:t>e</w:t>
            </w:r>
            <w:r w:rsidRPr="00DE4CC2">
              <w:rPr>
                <w:rFonts w:eastAsia="Arial"/>
                <w:bCs/>
                <w:spacing w:val="-1"/>
              </w:rPr>
              <w:t>r</w:t>
            </w:r>
            <w:r w:rsidRPr="00DE4CC2">
              <w:rPr>
                <w:rFonts w:eastAsia="Arial"/>
                <w:bCs/>
                <w:spacing w:val="-3"/>
              </w:rPr>
              <w:t>á</w:t>
            </w:r>
            <w:r w:rsidRPr="00DE4CC2">
              <w:rPr>
                <w:rFonts w:eastAsia="Arial"/>
                <w:bCs/>
              </w:rPr>
              <w:t>t</w:t>
            </w:r>
            <w:r w:rsidRPr="00DE4CC2">
              <w:rPr>
                <w:rFonts w:eastAsia="Arial"/>
                <w:bCs/>
                <w:spacing w:val="-4"/>
              </w:rPr>
              <w:t>o</w:t>
            </w:r>
            <w:r w:rsidRPr="00DE4CC2">
              <w:rPr>
                <w:rFonts w:eastAsia="Arial"/>
                <w:bCs/>
              </w:rPr>
              <w:t>r</w:t>
            </w:r>
            <w:r w:rsidRPr="00DE4CC2">
              <w:rPr>
                <w:rFonts w:eastAsia="Arial"/>
                <w:bCs/>
                <w:spacing w:val="17"/>
              </w:rPr>
              <w:t xml:space="preserve"> </w:t>
            </w:r>
            <w:r w:rsidRPr="00DE4CC2">
              <w:rPr>
                <w:rFonts w:eastAsia="Arial"/>
                <w:bCs/>
                <w:spacing w:val="-1"/>
              </w:rPr>
              <w:t>dr</w:t>
            </w:r>
            <w:r w:rsidRPr="00DE4CC2">
              <w:rPr>
                <w:rFonts w:eastAsia="Arial"/>
                <w:bCs/>
                <w:spacing w:val="5"/>
              </w:rPr>
              <w:t>ev</w:t>
            </w:r>
            <w:r w:rsidRPr="00DE4CC2">
              <w:rPr>
                <w:rFonts w:eastAsia="Arial"/>
                <w:bCs/>
                <w:spacing w:val="-6"/>
              </w:rPr>
              <w:t>á</w:t>
            </w:r>
            <w:r w:rsidRPr="00DE4CC2">
              <w:rPr>
                <w:rFonts w:eastAsia="Arial"/>
                <w:bCs/>
                <w:spacing w:val="1"/>
              </w:rPr>
              <w:t>r</w:t>
            </w:r>
            <w:r w:rsidRPr="00DE4CC2">
              <w:rPr>
                <w:rFonts w:eastAsia="Arial"/>
                <w:bCs/>
                <w:spacing w:val="-3"/>
              </w:rPr>
              <w:t>sk</w:t>
            </w:r>
            <w:r w:rsidRPr="00DE4CC2">
              <w:rPr>
                <w:rFonts w:eastAsia="Arial"/>
                <w:bCs/>
                <w:spacing w:val="3"/>
              </w:rPr>
              <w:t>e</w:t>
            </w:r>
            <w:r w:rsidRPr="00DE4CC2">
              <w:rPr>
                <w:rFonts w:eastAsia="Arial"/>
                <w:bCs/>
              </w:rPr>
              <w:t>j</w:t>
            </w:r>
            <w:r w:rsidRPr="00DE4CC2">
              <w:rPr>
                <w:rFonts w:eastAsia="Arial"/>
                <w:bCs/>
                <w:spacing w:val="13"/>
              </w:rPr>
              <w:t xml:space="preserve"> </w:t>
            </w:r>
            <w:r w:rsidRPr="00DE4CC2">
              <w:rPr>
                <w:rFonts w:eastAsia="Arial"/>
                <w:bCs/>
              </w:rPr>
              <w:t>a</w:t>
            </w:r>
            <w:r w:rsidRPr="00DE4CC2">
              <w:rPr>
                <w:rFonts w:eastAsia="Arial"/>
                <w:bCs/>
                <w:spacing w:val="7"/>
              </w:rPr>
              <w:t xml:space="preserve"> </w:t>
            </w:r>
            <w:r w:rsidRPr="00DE4CC2">
              <w:rPr>
                <w:rFonts w:eastAsia="Arial"/>
                <w:bCs/>
                <w:spacing w:val="-1"/>
              </w:rPr>
              <w:t>n</w:t>
            </w:r>
            <w:r w:rsidRPr="00DE4CC2">
              <w:rPr>
                <w:rFonts w:eastAsia="Arial"/>
                <w:bCs/>
                <w:spacing w:val="-3"/>
              </w:rPr>
              <w:t>á</w:t>
            </w:r>
            <w:r w:rsidRPr="00DE4CC2">
              <w:rPr>
                <w:rFonts w:eastAsia="Arial"/>
                <w:bCs/>
                <w:spacing w:val="-4"/>
              </w:rPr>
              <w:t>b</w:t>
            </w:r>
            <w:r w:rsidRPr="00DE4CC2">
              <w:rPr>
                <w:rFonts w:eastAsia="Arial"/>
                <w:bCs/>
                <w:spacing w:val="-13"/>
              </w:rPr>
              <w:t>y</w:t>
            </w:r>
            <w:r w:rsidRPr="00DE4CC2">
              <w:rPr>
                <w:rFonts w:eastAsia="Arial"/>
                <w:bCs/>
              </w:rPr>
              <w:t>t</w:t>
            </w:r>
            <w:r w:rsidRPr="00DE4CC2">
              <w:rPr>
                <w:rFonts w:eastAsia="Arial"/>
                <w:bCs/>
                <w:spacing w:val="-3"/>
              </w:rPr>
              <w:t>k</w:t>
            </w:r>
            <w:r w:rsidRPr="00DE4CC2">
              <w:rPr>
                <w:rFonts w:eastAsia="Arial"/>
                <w:bCs/>
                <w:spacing w:val="-6"/>
              </w:rPr>
              <w:t>á</w:t>
            </w:r>
            <w:r w:rsidRPr="00DE4CC2">
              <w:rPr>
                <w:rFonts w:eastAsia="Arial"/>
                <w:bCs/>
                <w:spacing w:val="1"/>
              </w:rPr>
              <w:t>r</w:t>
            </w:r>
            <w:r w:rsidRPr="00DE4CC2">
              <w:rPr>
                <w:rFonts w:eastAsia="Arial"/>
                <w:bCs/>
                <w:spacing w:val="-3"/>
              </w:rPr>
              <w:t>sk</w:t>
            </w:r>
            <w:r w:rsidRPr="00DE4CC2">
              <w:rPr>
                <w:rFonts w:eastAsia="Arial"/>
                <w:bCs/>
                <w:spacing w:val="3"/>
              </w:rPr>
              <w:t>e</w:t>
            </w:r>
            <w:r w:rsidRPr="00DE4CC2">
              <w:rPr>
                <w:rFonts w:eastAsia="Arial"/>
                <w:bCs/>
              </w:rPr>
              <w:t>j</w:t>
            </w:r>
            <w:r w:rsidRPr="00DE4CC2">
              <w:rPr>
                <w:rFonts w:eastAsia="Arial"/>
                <w:bCs/>
                <w:w w:val="102"/>
              </w:rPr>
              <w:t xml:space="preserve"> </w:t>
            </w:r>
            <w:r w:rsidRPr="00DE4CC2">
              <w:rPr>
                <w:rFonts w:eastAsia="Arial"/>
                <w:bCs/>
                <w:spacing w:val="5"/>
              </w:rPr>
              <w:t>v</w:t>
            </w:r>
            <w:r w:rsidRPr="00DE4CC2">
              <w:rPr>
                <w:rFonts w:eastAsia="Arial"/>
                <w:bCs/>
                <w:spacing w:val="-13"/>
              </w:rPr>
              <w:t>ý</w:t>
            </w:r>
            <w:r w:rsidRPr="00DE4CC2">
              <w:rPr>
                <w:rFonts w:eastAsia="Arial"/>
                <w:bCs/>
                <w:spacing w:val="1"/>
              </w:rPr>
              <w:t>r</w:t>
            </w:r>
            <w:r w:rsidRPr="00DE4CC2">
              <w:rPr>
                <w:rFonts w:eastAsia="Arial"/>
                <w:bCs/>
                <w:spacing w:val="-4"/>
              </w:rPr>
              <w:t>o</w:t>
            </w:r>
            <w:r w:rsidRPr="00DE4CC2">
              <w:rPr>
                <w:rFonts w:eastAsia="Arial"/>
                <w:bCs/>
                <w:spacing w:val="-1"/>
              </w:rPr>
              <w:t>b</w:t>
            </w:r>
            <w:r w:rsidRPr="00DE4CC2">
              <w:rPr>
                <w:rFonts w:eastAsia="Arial"/>
                <w:bCs/>
              </w:rPr>
              <w:t>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  <w:spacing w:val="-3"/>
              </w:rPr>
            </w:pPr>
            <w:r>
              <w:rPr>
                <w:rFonts w:eastAsia="Arial"/>
                <w:spacing w:val="-3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 w:rsidRPr="00DE4CC2">
              <w:rPr>
                <w:rFonts w:eastAsia="Arial"/>
              </w:rPr>
              <w:t>4</w:t>
            </w:r>
          </w:p>
        </w:tc>
      </w:tr>
      <w:tr w:rsidR="00C43FF4" w:rsidRPr="008B5E5E" w:rsidTr="00C43FF4">
        <w:trPr>
          <w:trHeight w:hRule="exact" w:val="559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b/>
                <w:bCs/>
                <w:spacing w:val="-3"/>
              </w:rPr>
            </w:pPr>
            <w:r w:rsidRPr="00DE4CC2">
              <w:rPr>
                <w:rFonts w:eastAsia="Arial"/>
                <w:b/>
                <w:bCs/>
                <w:spacing w:val="-3"/>
              </w:rPr>
              <w:t>Učebný odbor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b/>
                <w:bCs/>
              </w:rPr>
            </w:pPr>
            <w:r w:rsidRPr="00DE4CC2">
              <w:rPr>
                <w:rFonts w:eastAsia="Arial"/>
                <w:b/>
                <w:bCs/>
              </w:rPr>
              <w:t>Počet žiakov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b/>
                <w:bCs/>
              </w:rPr>
            </w:pPr>
            <w:r w:rsidRPr="00DE4CC2">
              <w:rPr>
                <w:rFonts w:eastAsia="Arial"/>
                <w:b/>
                <w:bCs/>
              </w:rPr>
              <w:t>Doba štúdia</w:t>
            </w:r>
          </w:p>
        </w:tc>
      </w:tr>
      <w:tr w:rsidR="00C43FF4" w:rsidRPr="008B5E5E" w:rsidTr="00C43FF4">
        <w:trPr>
          <w:trHeight w:hRule="exact" w:val="3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24</w:t>
            </w:r>
            <w:r>
              <w:rPr>
                <w:rFonts w:eastAsia="Arial"/>
                <w:spacing w:val="-6"/>
              </w:rPr>
              <w:t>33 H 00 obrábač kovov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  <w:spacing w:val="-3"/>
              </w:rPr>
            </w:pPr>
            <w:r>
              <w:rPr>
                <w:rFonts w:eastAsia="Arial"/>
                <w:spacing w:val="-3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 w:rsidRPr="00DE4CC2">
              <w:rPr>
                <w:rFonts w:eastAsia="Arial"/>
              </w:rPr>
              <w:t>3</w:t>
            </w:r>
          </w:p>
        </w:tc>
      </w:tr>
      <w:tr w:rsidR="00C43FF4" w:rsidRPr="008B5E5E" w:rsidTr="00C43FF4">
        <w:trPr>
          <w:trHeight w:hRule="exact" w:val="3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24</w:t>
            </w:r>
            <w:r w:rsidRPr="00DE4CC2">
              <w:rPr>
                <w:rFonts w:eastAsia="Arial"/>
                <w:spacing w:val="-6"/>
              </w:rPr>
              <w:t>8</w:t>
            </w:r>
            <w:r w:rsidRPr="00DE4CC2">
              <w:rPr>
                <w:rFonts w:eastAsia="Arial"/>
                <w:spacing w:val="-3"/>
              </w:rPr>
              <w:t xml:space="preserve">7 </w:t>
            </w:r>
            <w:r w:rsidRPr="00DE4CC2">
              <w:rPr>
                <w:rFonts w:eastAsia="Arial"/>
                <w:spacing w:val="-8"/>
              </w:rPr>
              <w:t xml:space="preserve">H </w:t>
            </w:r>
            <w:r w:rsidRPr="00DE4CC2">
              <w:rPr>
                <w:rFonts w:eastAsia="Arial"/>
                <w:spacing w:val="-6"/>
              </w:rPr>
              <w:t>0</w:t>
            </w:r>
            <w:r w:rsidRPr="00DE4CC2">
              <w:rPr>
                <w:rFonts w:eastAsia="Arial"/>
              </w:rPr>
              <w:t>1</w:t>
            </w:r>
            <w:r w:rsidRPr="00DE4CC2">
              <w:rPr>
                <w:rFonts w:eastAsia="Arial"/>
                <w:spacing w:val="9"/>
              </w:rPr>
              <w:t xml:space="preserve"> </w:t>
            </w:r>
            <w:r w:rsidRPr="00DE4CC2">
              <w:rPr>
                <w:rFonts w:eastAsia="Arial"/>
                <w:spacing w:val="-3"/>
              </w:rPr>
              <w:t>a</w:t>
            </w:r>
            <w:r w:rsidRPr="00DE4CC2">
              <w:rPr>
                <w:rFonts w:eastAsia="Arial"/>
                <w:spacing w:val="-6"/>
              </w:rPr>
              <w:t>u</w:t>
            </w:r>
            <w:r w:rsidRPr="00DE4CC2">
              <w:rPr>
                <w:rFonts w:eastAsia="Arial"/>
                <w:spacing w:val="-2"/>
              </w:rPr>
              <w:t>t</w:t>
            </w:r>
            <w:r w:rsidRPr="00DE4CC2">
              <w:rPr>
                <w:rFonts w:eastAsia="Arial"/>
                <w:spacing w:val="-3"/>
              </w:rPr>
              <w:t>oo</w:t>
            </w:r>
            <w:r w:rsidRPr="00DE4CC2">
              <w:rPr>
                <w:rFonts w:eastAsia="Arial"/>
                <w:spacing w:val="-6"/>
              </w:rPr>
              <w:t>p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-3"/>
              </w:rPr>
              <w:t>a</w:t>
            </w:r>
            <w:r w:rsidRPr="00DE4CC2">
              <w:rPr>
                <w:rFonts w:eastAsia="Arial"/>
                <w:spacing w:val="-5"/>
              </w:rPr>
              <w:t>v</w:t>
            </w:r>
            <w:r w:rsidRPr="00DE4CC2">
              <w:rPr>
                <w:rFonts w:eastAsia="Arial"/>
                <w:spacing w:val="-6"/>
              </w:rPr>
              <w:t>á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13"/>
              </w:rPr>
              <w:t xml:space="preserve"> </w:t>
            </w:r>
            <w:r w:rsidRPr="00DE4CC2">
              <w:rPr>
                <w:rFonts w:eastAsia="Arial"/>
              </w:rPr>
              <w:t>-</w:t>
            </w:r>
            <w:r w:rsidRPr="00DE4CC2">
              <w:rPr>
                <w:rFonts w:eastAsia="Arial"/>
                <w:spacing w:val="13"/>
              </w:rPr>
              <w:t xml:space="preserve"> </w:t>
            </w:r>
            <w:r w:rsidRPr="00DE4CC2">
              <w:rPr>
                <w:rFonts w:eastAsia="Arial"/>
                <w:spacing w:val="2"/>
              </w:rPr>
              <w:t>m</w:t>
            </w:r>
            <w:r w:rsidRPr="00DE4CC2">
              <w:rPr>
                <w:rFonts w:eastAsia="Arial"/>
                <w:spacing w:val="-3"/>
              </w:rPr>
              <w:t>e</w:t>
            </w:r>
            <w:r w:rsidRPr="00DE4CC2">
              <w:rPr>
                <w:rFonts w:eastAsia="Arial"/>
                <w:spacing w:val="1"/>
              </w:rPr>
              <w:t>c</w:t>
            </w:r>
            <w:r w:rsidRPr="00DE4CC2">
              <w:rPr>
                <w:rFonts w:eastAsia="Arial"/>
                <w:spacing w:val="-3"/>
              </w:rPr>
              <w:t>ha</w:t>
            </w:r>
            <w:r w:rsidRPr="00DE4CC2">
              <w:rPr>
                <w:rFonts w:eastAsia="Arial"/>
                <w:spacing w:val="-6"/>
              </w:rPr>
              <w:t>n</w:t>
            </w:r>
            <w:r w:rsidRPr="00DE4CC2">
              <w:rPr>
                <w:rFonts w:eastAsia="Arial"/>
                <w:spacing w:val="-3"/>
              </w:rPr>
              <w:t>i</w:t>
            </w:r>
            <w:r w:rsidRPr="00DE4CC2">
              <w:rPr>
                <w:rFonts w:eastAsia="Arial"/>
              </w:rPr>
              <w:t>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  <w:spacing w:val="-3"/>
              </w:rPr>
            </w:pPr>
            <w:r>
              <w:rPr>
                <w:rFonts w:eastAsia="Arial"/>
                <w:spacing w:val="-3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 w:rsidRPr="00DE4CC2">
              <w:rPr>
                <w:rFonts w:eastAsia="Arial"/>
              </w:rPr>
              <w:t>3</w:t>
            </w:r>
          </w:p>
        </w:tc>
      </w:tr>
      <w:tr w:rsidR="00C43FF4" w:rsidRPr="008B5E5E" w:rsidTr="00C43FF4">
        <w:trPr>
          <w:trHeight w:hRule="exact" w:val="3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  <w:spacing w:val="-3"/>
              </w:rPr>
            </w:pPr>
            <w:r>
              <w:rPr>
                <w:rFonts w:eastAsia="Arial"/>
                <w:spacing w:val="-3"/>
              </w:rPr>
              <w:t>6445 H 00 kuchár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  <w:spacing w:val="-3"/>
              </w:rPr>
            </w:pPr>
            <w:r>
              <w:rPr>
                <w:rFonts w:eastAsia="Arial"/>
                <w:spacing w:val="-3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</w:tr>
      <w:tr w:rsidR="00C43FF4" w:rsidRPr="008B5E5E" w:rsidTr="00C43FF4">
        <w:trPr>
          <w:trHeight w:hRule="exact"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64</w:t>
            </w:r>
            <w:r>
              <w:rPr>
                <w:rFonts w:eastAsia="Arial"/>
                <w:spacing w:val="-6"/>
              </w:rPr>
              <w:t>7</w:t>
            </w:r>
            <w:r w:rsidRPr="00DE4CC2">
              <w:rPr>
                <w:rFonts w:eastAsia="Arial"/>
                <w:spacing w:val="-3"/>
              </w:rPr>
              <w:t xml:space="preserve">5 </w:t>
            </w:r>
            <w:r w:rsidRPr="00DE4CC2">
              <w:rPr>
                <w:rFonts w:eastAsia="Arial"/>
              </w:rPr>
              <w:t>H</w:t>
            </w:r>
            <w:r w:rsidRPr="00DE4CC2">
              <w:rPr>
                <w:rFonts w:eastAsia="Arial"/>
                <w:spacing w:val="9"/>
              </w:rPr>
              <w:t xml:space="preserve"> </w:t>
            </w:r>
            <w:r>
              <w:rPr>
                <w:rFonts w:eastAsia="Arial"/>
                <w:spacing w:val="9"/>
              </w:rPr>
              <w:t>00 technicko-administratívny pracovník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  <w:spacing w:val="-3"/>
              </w:rPr>
            </w:pPr>
            <w:r>
              <w:rPr>
                <w:rFonts w:eastAsia="Arial"/>
                <w:spacing w:val="-3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 w:rsidRPr="00DE4CC2">
              <w:rPr>
                <w:rFonts w:eastAsia="Arial"/>
              </w:rPr>
              <w:t>3</w:t>
            </w:r>
          </w:p>
        </w:tc>
      </w:tr>
      <w:tr w:rsidR="00C43FF4" w:rsidRPr="008B5E5E" w:rsidTr="00C43FF4">
        <w:trPr>
          <w:trHeight w:hRule="exact"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24</w:t>
            </w:r>
            <w:r w:rsidRPr="00DE4CC2">
              <w:rPr>
                <w:rFonts w:eastAsia="Arial"/>
                <w:spacing w:val="-6"/>
              </w:rPr>
              <w:t>7</w:t>
            </w:r>
            <w:r w:rsidRPr="00DE4CC2">
              <w:rPr>
                <w:rFonts w:eastAsia="Arial"/>
                <w:spacing w:val="-3"/>
              </w:rPr>
              <w:t xml:space="preserve">7 </w:t>
            </w:r>
            <w:r w:rsidRPr="00DE4CC2">
              <w:rPr>
                <w:rFonts w:eastAsia="Arial"/>
              </w:rPr>
              <w:t>F</w:t>
            </w:r>
            <w:r w:rsidRPr="00DE4CC2">
              <w:rPr>
                <w:rFonts w:eastAsia="Arial"/>
                <w:spacing w:val="12"/>
              </w:rPr>
              <w:t xml:space="preserve"> </w:t>
            </w:r>
            <w:r w:rsidRPr="00DE4CC2">
              <w:rPr>
                <w:rFonts w:eastAsia="Arial"/>
                <w:spacing w:val="-6"/>
              </w:rPr>
              <w:t>o</w:t>
            </w:r>
            <w:r w:rsidRPr="00DE4CC2">
              <w:rPr>
                <w:rFonts w:eastAsia="Arial"/>
                <w:spacing w:val="-3"/>
              </w:rPr>
              <w:t>b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-3"/>
              </w:rPr>
              <w:t>á</w:t>
            </w:r>
            <w:r w:rsidRPr="00DE4CC2">
              <w:rPr>
                <w:rFonts w:eastAsia="Arial"/>
                <w:spacing w:val="-6"/>
              </w:rPr>
              <w:t>b</w:t>
            </w:r>
            <w:r w:rsidRPr="00DE4CC2">
              <w:rPr>
                <w:rFonts w:eastAsia="Arial"/>
                <w:spacing w:val="-3"/>
              </w:rPr>
              <w:t>an</w:t>
            </w:r>
            <w:r w:rsidRPr="00DE4CC2">
              <w:rPr>
                <w:rFonts w:eastAsia="Arial"/>
                <w:spacing w:val="-6"/>
              </w:rPr>
              <w:t>i</w:t>
            </w:r>
            <w:r w:rsidRPr="00DE4CC2">
              <w:rPr>
                <w:rFonts w:eastAsia="Arial"/>
              </w:rPr>
              <w:t>e</w:t>
            </w:r>
            <w:r w:rsidRPr="00DE4CC2">
              <w:rPr>
                <w:rFonts w:eastAsia="Arial"/>
                <w:spacing w:val="9"/>
              </w:rPr>
              <w:t xml:space="preserve"> </w:t>
            </w:r>
            <w:r w:rsidRPr="00DE4CC2">
              <w:rPr>
                <w:rFonts w:eastAsia="Arial"/>
                <w:spacing w:val="-5"/>
              </w:rPr>
              <w:t>k</w:t>
            </w:r>
            <w:r w:rsidRPr="00DE4CC2">
              <w:rPr>
                <w:rFonts w:eastAsia="Arial"/>
                <w:spacing w:val="-6"/>
              </w:rPr>
              <w:t>o</w:t>
            </w:r>
            <w:r w:rsidRPr="00DE4CC2">
              <w:rPr>
                <w:rFonts w:eastAsia="Arial"/>
                <w:spacing w:val="-5"/>
              </w:rPr>
              <w:t>v</w:t>
            </w:r>
            <w:r w:rsidRPr="00DE4CC2">
              <w:rPr>
                <w:rFonts w:eastAsia="Arial"/>
                <w:spacing w:val="-3"/>
              </w:rPr>
              <w:t>o</w:t>
            </w:r>
            <w:r w:rsidRPr="00DE4CC2">
              <w:rPr>
                <w:rFonts w:eastAsia="Arial"/>
              </w:rPr>
              <w:t>v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3FF4" w:rsidRPr="008B5E5E" w:rsidTr="00C43FF4">
        <w:trPr>
          <w:trHeight w:hRule="exact" w:val="36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29</w:t>
            </w:r>
            <w:r w:rsidRPr="00DE4CC2">
              <w:rPr>
                <w:rFonts w:eastAsia="Arial"/>
                <w:spacing w:val="-6"/>
              </w:rPr>
              <w:t>8</w:t>
            </w:r>
            <w:r w:rsidRPr="00DE4CC2">
              <w:rPr>
                <w:rFonts w:eastAsia="Arial"/>
                <w:spacing w:val="-3"/>
              </w:rPr>
              <w:t xml:space="preserve">2 </w:t>
            </w:r>
            <w:r w:rsidRPr="00DE4CC2">
              <w:rPr>
                <w:rFonts w:eastAsia="Arial"/>
              </w:rPr>
              <w:t>F</w:t>
            </w:r>
            <w:r w:rsidRPr="00DE4CC2">
              <w:rPr>
                <w:rFonts w:eastAsia="Arial"/>
                <w:spacing w:val="16"/>
              </w:rPr>
              <w:t xml:space="preserve"> </w:t>
            </w:r>
            <w:r w:rsidRPr="00DE4CC2">
              <w:rPr>
                <w:rFonts w:eastAsia="Arial"/>
                <w:spacing w:val="-6"/>
              </w:rPr>
              <w:t>p</w:t>
            </w:r>
            <w:r w:rsidRPr="00DE4CC2">
              <w:rPr>
                <w:rFonts w:eastAsia="Arial"/>
                <w:spacing w:val="-3"/>
              </w:rPr>
              <w:t>o</w:t>
            </w:r>
            <w:r w:rsidRPr="00DE4CC2">
              <w:rPr>
                <w:rFonts w:eastAsia="Arial"/>
                <w:spacing w:val="-2"/>
              </w:rPr>
              <w:t>t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-6"/>
              </w:rPr>
              <w:t>a</w:t>
            </w:r>
            <w:r w:rsidRPr="00DE4CC2">
              <w:rPr>
                <w:rFonts w:eastAsia="Arial"/>
                <w:spacing w:val="-5"/>
              </w:rPr>
              <w:t>v</w:t>
            </w:r>
            <w:r w:rsidRPr="00DE4CC2">
              <w:rPr>
                <w:rFonts w:eastAsia="Arial"/>
                <w:spacing w:val="-3"/>
              </w:rPr>
              <w:t>in</w:t>
            </w:r>
            <w:r w:rsidRPr="00DE4CC2">
              <w:rPr>
                <w:rFonts w:eastAsia="Arial"/>
                <w:spacing w:val="-6"/>
              </w:rPr>
              <w:t>á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4"/>
              </w:rPr>
              <w:t>s</w:t>
            </w:r>
            <w:r w:rsidRPr="00DE4CC2">
              <w:rPr>
                <w:rFonts w:eastAsia="Arial"/>
                <w:spacing w:val="-5"/>
              </w:rPr>
              <w:t>k</w:t>
            </w:r>
            <w:r w:rsidRPr="00DE4CC2">
              <w:rPr>
                <w:rFonts w:eastAsia="Arial"/>
              </w:rPr>
              <w:t>a</w:t>
            </w:r>
            <w:r w:rsidRPr="00DE4CC2">
              <w:rPr>
                <w:rFonts w:eastAsia="Arial"/>
                <w:spacing w:val="10"/>
              </w:rPr>
              <w:t xml:space="preserve"> </w:t>
            </w:r>
            <w:r w:rsidRPr="00DE4CC2">
              <w:rPr>
                <w:rFonts w:eastAsia="Arial"/>
                <w:spacing w:val="-5"/>
              </w:rPr>
              <w:t>vý</w:t>
            </w:r>
            <w:r w:rsidRPr="00DE4CC2">
              <w:rPr>
                <w:rFonts w:eastAsia="Arial"/>
                <w:spacing w:val="-2"/>
              </w:rPr>
              <w:t>r</w:t>
            </w:r>
            <w:r w:rsidRPr="00DE4CC2">
              <w:rPr>
                <w:rFonts w:eastAsia="Arial"/>
                <w:spacing w:val="-3"/>
              </w:rPr>
              <w:t>ob</w:t>
            </w:r>
            <w:r w:rsidRPr="00DE4CC2">
              <w:rPr>
                <w:rFonts w:eastAsia="Arial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spacing w:line="280" w:lineRule="exact"/>
              <w:jc w:val="center"/>
            </w:pPr>
            <w:r w:rsidRPr="00DE4CC2"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jc w:val="center"/>
              <w:rPr>
                <w:rFonts w:eastAsia="Arial"/>
              </w:rPr>
            </w:pPr>
            <w:r w:rsidRPr="00DE4CC2">
              <w:rPr>
                <w:rFonts w:eastAsia="Arial"/>
              </w:rPr>
              <w:t>2</w:t>
            </w:r>
          </w:p>
        </w:tc>
      </w:tr>
      <w:tr w:rsidR="00C43FF4" w:rsidRPr="008B5E5E" w:rsidTr="00C43FF4">
        <w:trPr>
          <w:trHeight w:hRule="exact" w:val="36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36</w:t>
            </w:r>
            <w:r w:rsidRPr="00DE4CC2">
              <w:rPr>
                <w:rFonts w:eastAsia="Arial"/>
                <w:spacing w:val="-6"/>
              </w:rPr>
              <w:t>8</w:t>
            </w:r>
            <w:r w:rsidRPr="00DE4CC2">
              <w:rPr>
                <w:rFonts w:eastAsia="Arial"/>
                <w:spacing w:val="-3"/>
              </w:rPr>
              <w:t xml:space="preserve">6 </w:t>
            </w:r>
            <w:r w:rsidRPr="00DE4CC2">
              <w:rPr>
                <w:rFonts w:eastAsia="Arial"/>
              </w:rPr>
              <w:t>F</w:t>
            </w:r>
            <w:r w:rsidRPr="00DE4CC2">
              <w:rPr>
                <w:rFonts w:eastAsia="Arial"/>
                <w:spacing w:val="13"/>
              </w:rPr>
              <w:t xml:space="preserve"> </w:t>
            </w:r>
            <w:r w:rsidRPr="00DE4CC2">
              <w:rPr>
                <w:rFonts w:eastAsia="Arial"/>
                <w:spacing w:val="1"/>
              </w:rPr>
              <w:t>s</w:t>
            </w:r>
            <w:r w:rsidRPr="00DE4CC2">
              <w:rPr>
                <w:rFonts w:eastAsia="Arial"/>
                <w:spacing w:val="-2"/>
              </w:rPr>
              <w:t>t</w:t>
            </w:r>
            <w:r w:rsidRPr="00DE4CC2">
              <w:rPr>
                <w:rFonts w:eastAsia="Arial"/>
                <w:spacing w:val="-3"/>
              </w:rPr>
              <w:t>a</w:t>
            </w:r>
            <w:r w:rsidRPr="00DE4CC2">
              <w:rPr>
                <w:rFonts w:eastAsia="Arial"/>
                <w:spacing w:val="-5"/>
              </w:rPr>
              <w:t>v</w:t>
            </w:r>
            <w:r w:rsidRPr="00DE4CC2">
              <w:rPr>
                <w:rFonts w:eastAsia="Arial"/>
                <w:spacing w:val="-6"/>
              </w:rPr>
              <w:t>e</w:t>
            </w:r>
            <w:r w:rsidRPr="00DE4CC2">
              <w:rPr>
                <w:rFonts w:eastAsia="Arial"/>
                <w:spacing w:val="-3"/>
              </w:rPr>
              <w:t>bn</w:t>
            </w:r>
            <w:r w:rsidRPr="00DE4CC2">
              <w:rPr>
                <w:rFonts w:eastAsia="Arial"/>
              </w:rPr>
              <w:t>á</w:t>
            </w:r>
            <w:r w:rsidRPr="00DE4CC2">
              <w:rPr>
                <w:rFonts w:eastAsia="Arial"/>
                <w:spacing w:val="7"/>
              </w:rPr>
              <w:t xml:space="preserve"> </w:t>
            </w:r>
            <w:r w:rsidRPr="00DE4CC2">
              <w:rPr>
                <w:rFonts w:eastAsia="Arial"/>
                <w:spacing w:val="-5"/>
              </w:rPr>
              <w:t>vý</w:t>
            </w:r>
            <w:r w:rsidRPr="00DE4CC2">
              <w:rPr>
                <w:rFonts w:eastAsia="Arial"/>
                <w:spacing w:val="-2"/>
              </w:rPr>
              <w:t>r</w:t>
            </w:r>
            <w:r w:rsidRPr="00DE4CC2">
              <w:rPr>
                <w:rFonts w:eastAsia="Arial"/>
                <w:spacing w:val="-3"/>
              </w:rPr>
              <w:t>ob</w:t>
            </w:r>
            <w:r w:rsidRPr="00DE4CC2">
              <w:rPr>
                <w:rFonts w:eastAsia="Arial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3FF4" w:rsidRPr="008B5E5E" w:rsidTr="00C43FF4">
        <w:trPr>
          <w:trHeight w:hRule="exact" w:val="36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pStyle w:val="TableParagraph"/>
              <w:rPr>
                <w:rFonts w:eastAsia="Arial"/>
              </w:rPr>
            </w:pPr>
            <w:r w:rsidRPr="00DE4CC2">
              <w:rPr>
                <w:rFonts w:eastAsia="Arial"/>
                <w:spacing w:val="-3"/>
              </w:rPr>
              <w:t>33</w:t>
            </w:r>
            <w:r w:rsidRPr="00DE4CC2">
              <w:rPr>
                <w:rFonts w:eastAsia="Arial"/>
                <w:spacing w:val="-6"/>
              </w:rPr>
              <w:t>8</w:t>
            </w:r>
            <w:r w:rsidRPr="00DE4CC2">
              <w:rPr>
                <w:rFonts w:eastAsia="Arial"/>
                <w:spacing w:val="-3"/>
              </w:rPr>
              <w:t xml:space="preserve">3 </w:t>
            </w:r>
            <w:r w:rsidRPr="00DE4CC2">
              <w:rPr>
                <w:rFonts w:eastAsia="Arial"/>
              </w:rPr>
              <w:t>F</w:t>
            </w:r>
            <w:r w:rsidRPr="00DE4CC2">
              <w:rPr>
                <w:rFonts w:eastAsia="Arial"/>
                <w:spacing w:val="14"/>
              </w:rPr>
              <w:t xml:space="preserve"> </w:t>
            </w:r>
            <w:r w:rsidRPr="00DE4CC2">
              <w:rPr>
                <w:rFonts w:eastAsia="Arial"/>
                <w:spacing w:val="1"/>
              </w:rPr>
              <w:t>s</w:t>
            </w:r>
            <w:r w:rsidRPr="00DE4CC2">
              <w:rPr>
                <w:rFonts w:eastAsia="Arial"/>
                <w:spacing w:val="-3"/>
              </w:rPr>
              <w:t>p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-3"/>
              </w:rPr>
              <w:t>a</w:t>
            </w:r>
            <w:r w:rsidRPr="00DE4CC2">
              <w:rPr>
                <w:rFonts w:eastAsia="Arial"/>
                <w:spacing w:val="1"/>
              </w:rPr>
              <w:t>c</w:t>
            </w:r>
            <w:r w:rsidRPr="00DE4CC2">
              <w:rPr>
                <w:rFonts w:eastAsia="Arial"/>
                <w:spacing w:val="-3"/>
              </w:rPr>
              <w:t>ú</w:t>
            </w:r>
            <w:r w:rsidRPr="00DE4CC2">
              <w:rPr>
                <w:rFonts w:eastAsia="Arial"/>
                <w:spacing w:val="-5"/>
              </w:rPr>
              <w:t>v</w:t>
            </w:r>
            <w:r w:rsidRPr="00DE4CC2">
              <w:rPr>
                <w:rFonts w:eastAsia="Arial"/>
                <w:spacing w:val="-6"/>
              </w:rPr>
              <w:t>a</w:t>
            </w:r>
            <w:r w:rsidRPr="00DE4CC2">
              <w:rPr>
                <w:rFonts w:eastAsia="Arial"/>
                <w:spacing w:val="-3"/>
              </w:rPr>
              <w:t>ni</w:t>
            </w:r>
            <w:r w:rsidRPr="00DE4CC2">
              <w:rPr>
                <w:rFonts w:eastAsia="Arial"/>
              </w:rPr>
              <w:t>e</w:t>
            </w:r>
            <w:r w:rsidRPr="00DE4CC2">
              <w:rPr>
                <w:rFonts w:eastAsia="Arial"/>
                <w:spacing w:val="10"/>
              </w:rPr>
              <w:t xml:space="preserve"> </w:t>
            </w:r>
            <w:r w:rsidRPr="00DE4CC2">
              <w:rPr>
                <w:rFonts w:eastAsia="Arial"/>
                <w:spacing w:val="-3"/>
              </w:rPr>
              <w:t>d</w:t>
            </w:r>
            <w:r w:rsidRPr="00DE4CC2">
              <w:rPr>
                <w:rFonts w:eastAsia="Arial"/>
              </w:rPr>
              <w:t>r</w:t>
            </w:r>
            <w:r w:rsidRPr="00DE4CC2">
              <w:rPr>
                <w:rFonts w:eastAsia="Arial"/>
                <w:spacing w:val="-3"/>
              </w:rPr>
              <w:t>e</w:t>
            </w:r>
            <w:r w:rsidRPr="00DE4CC2">
              <w:rPr>
                <w:rFonts w:eastAsia="Arial"/>
                <w:spacing w:val="-7"/>
              </w:rPr>
              <w:t>v</w:t>
            </w:r>
            <w:r w:rsidRPr="00DE4CC2">
              <w:rPr>
                <w:rFonts w:eastAsia="Arial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F4" w:rsidRPr="00DE4CC2" w:rsidRDefault="00C43FF4" w:rsidP="00F8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90E28" w:rsidRPr="00C90E28" w:rsidRDefault="00C90E28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28" w:rsidRPr="00C90E28" w:rsidRDefault="00C90E28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4" w:rsidRDefault="00C548B4" w:rsidP="00F87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E28" w:rsidRDefault="00C90E28" w:rsidP="00F87E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F4" w:rsidRPr="00920A91" w:rsidRDefault="00920A91" w:rsidP="00F87E0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A91">
        <w:rPr>
          <w:rFonts w:ascii="Times New Roman" w:hAnsi="Times New Roman" w:cs="Times New Roman"/>
          <w:b/>
          <w:i/>
          <w:sz w:val="28"/>
          <w:szCs w:val="28"/>
          <w:u w:val="single"/>
        </w:rPr>
        <w:t>A 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920A91">
        <w:rPr>
          <w:rFonts w:ascii="Times New Roman" w:hAnsi="Times New Roman" w:cs="Times New Roman"/>
          <w:b/>
          <w:i/>
          <w:sz w:val="28"/>
          <w:szCs w:val="28"/>
          <w:u w:val="single"/>
        </w:rPr>
        <w:t>Kritéria k prijímaciemu konaniu</w:t>
      </w:r>
    </w:p>
    <w:p w:rsidR="00C43FF4" w:rsidRDefault="00C43FF4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91" w:rsidRPr="00C317C7" w:rsidRDefault="00C317C7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7">
        <w:rPr>
          <w:rFonts w:ascii="Times New Roman" w:hAnsi="Times New Roman" w:cs="Times New Roman"/>
          <w:sz w:val="24"/>
          <w:szCs w:val="24"/>
        </w:rPr>
        <w:t xml:space="preserve">Prijímacie konanie </w:t>
      </w:r>
      <w:r>
        <w:rPr>
          <w:rFonts w:ascii="Times New Roman" w:hAnsi="Times New Roman" w:cs="Times New Roman"/>
          <w:sz w:val="24"/>
          <w:szCs w:val="24"/>
        </w:rPr>
        <w:t xml:space="preserve">pre šk. rok 2020/21 </w:t>
      </w:r>
      <w:r w:rsidRPr="00C317C7">
        <w:rPr>
          <w:rFonts w:ascii="Times New Roman" w:hAnsi="Times New Roman" w:cs="Times New Roman"/>
          <w:sz w:val="24"/>
          <w:szCs w:val="24"/>
        </w:rPr>
        <w:t xml:space="preserve">sa vzhľadom na mimoriadnu situáciu a podľa rozhodnutia MŠVVaŠ </w:t>
      </w:r>
      <w:r>
        <w:rPr>
          <w:rFonts w:ascii="Times New Roman" w:hAnsi="Times New Roman" w:cs="Times New Roman"/>
          <w:sz w:val="24"/>
          <w:szCs w:val="24"/>
        </w:rPr>
        <w:t xml:space="preserve">SR </w:t>
      </w:r>
      <w:r w:rsidRPr="00C317C7">
        <w:rPr>
          <w:rFonts w:ascii="Times New Roman" w:hAnsi="Times New Roman" w:cs="Times New Roman"/>
          <w:sz w:val="24"/>
          <w:szCs w:val="24"/>
        </w:rPr>
        <w:t>realizuje administratívne.</w:t>
      </w:r>
    </w:p>
    <w:p w:rsidR="00C317C7" w:rsidRDefault="00C317C7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D2" w:rsidRPr="00B44013" w:rsidRDefault="00B44013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80E77" w:rsidRPr="00B440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F38" w:rsidRPr="00B44013">
        <w:rPr>
          <w:rFonts w:ascii="Times New Roman" w:hAnsi="Times New Roman" w:cs="Times New Roman"/>
          <w:b/>
          <w:sz w:val="24"/>
          <w:szCs w:val="24"/>
        </w:rPr>
        <w:t xml:space="preserve">ZOHĽADNENIE ŠTUDIJNÝCH VÝSLEDKOV </w:t>
      </w:r>
      <w:r w:rsidR="001C0F38" w:rsidRPr="00B44013">
        <w:rPr>
          <w:rFonts w:ascii="Times New Roman" w:hAnsi="Times New Roman" w:cs="Times New Roman"/>
          <w:b/>
          <w:sz w:val="24"/>
          <w:szCs w:val="24"/>
        </w:rPr>
        <w:cr/>
      </w:r>
    </w:p>
    <w:p w:rsidR="0035011B" w:rsidRPr="00B44013" w:rsidRDefault="001C0F38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Za prospech na základnej škole budú pridelené preferenčné body podľa známok z koncoročnej klasifikácie </w:t>
      </w:r>
      <w:r w:rsidR="007C31A1" w:rsidRPr="00B44013">
        <w:rPr>
          <w:rFonts w:ascii="Times New Roman" w:hAnsi="Times New Roman" w:cs="Times New Roman"/>
          <w:sz w:val="24"/>
          <w:szCs w:val="24"/>
        </w:rPr>
        <w:t>z 8. ročníka a z polročnej klasifikácie z 9. ročníka</w:t>
      </w:r>
      <w:r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7C31A1" w:rsidRPr="00B44013">
        <w:rPr>
          <w:rFonts w:ascii="Times New Roman" w:hAnsi="Times New Roman" w:cs="Times New Roman"/>
          <w:sz w:val="24"/>
          <w:szCs w:val="24"/>
        </w:rPr>
        <w:t>(</w:t>
      </w:r>
      <w:r w:rsidR="00CD3B3C" w:rsidRPr="00B44013">
        <w:rPr>
          <w:rFonts w:ascii="Times New Roman" w:hAnsi="Times New Roman" w:cs="Times New Roman"/>
          <w:sz w:val="24"/>
          <w:szCs w:val="24"/>
        </w:rPr>
        <w:t xml:space="preserve">resp. </w:t>
      </w:r>
      <w:r w:rsidR="007C31A1" w:rsidRPr="00B44013">
        <w:rPr>
          <w:rFonts w:ascii="Times New Roman" w:hAnsi="Times New Roman" w:cs="Times New Roman"/>
          <w:sz w:val="24"/>
          <w:szCs w:val="24"/>
        </w:rPr>
        <w:t>v prípad</w:t>
      </w:r>
      <w:r w:rsidR="00CD3B3C" w:rsidRPr="00B44013">
        <w:rPr>
          <w:rFonts w:ascii="Times New Roman" w:hAnsi="Times New Roman" w:cs="Times New Roman"/>
          <w:sz w:val="24"/>
          <w:szCs w:val="24"/>
        </w:rPr>
        <w:t>e žiakov, ktorí sú v 8. ročníku, z koncoročnej klasifikácie zo 7. ročníka a z polročnej klasifikácie z 8. ročníka</w:t>
      </w:r>
      <w:r w:rsidR="007C31A1" w:rsidRPr="00B44013">
        <w:rPr>
          <w:rFonts w:ascii="Times New Roman" w:hAnsi="Times New Roman" w:cs="Times New Roman"/>
          <w:sz w:val="24"/>
          <w:szCs w:val="24"/>
        </w:rPr>
        <w:t>)</w:t>
      </w:r>
      <w:r w:rsidR="008A2D44" w:rsidRPr="00B44013">
        <w:rPr>
          <w:rFonts w:ascii="Times New Roman" w:hAnsi="Times New Roman" w:cs="Times New Roman"/>
          <w:sz w:val="24"/>
          <w:szCs w:val="24"/>
        </w:rPr>
        <w:t xml:space="preserve"> okrem známky 5 – nedostatočný</w:t>
      </w:r>
      <w:r w:rsidR="007C31A1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C317C7">
        <w:rPr>
          <w:rFonts w:ascii="Times New Roman" w:hAnsi="Times New Roman" w:cs="Times New Roman"/>
          <w:sz w:val="24"/>
          <w:szCs w:val="24"/>
        </w:rPr>
        <w:t>nasledovne:</w:t>
      </w:r>
    </w:p>
    <w:p w:rsidR="0035011B" w:rsidRPr="00B44013" w:rsidRDefault="0035011B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  </w:t>
      </w:r>
      <w:r w:rsidR="0048311C" w:rsidRPr="00B44013">
        <w:rPr>
          <w:rFonts w:ascii="Times New Roman" w:hAnsi="Times New Roman" w:cs="Times New Roman"/>
          <w:b/>
          <w:sz w:val="24"/>
          <w:szCs w:val="24"/>
        </w:rPr>
        <w:t>Dva p</w:t>
      </w:r>
      <w:r w:rsidR="001C0F38" w:rsidRPr="00B44013">
        <w:rPr>
          <w:rFonts w:ascii="Times New Roman" w:hAnsi="Times New Roman" w:cs="Times New Roman"/>
          <w:b/>
          <w:sz w:val="24"/>
          <w:szCs w:val="24"/>
        </w:rPr>
        <w:t xml:space="preserve">ovinné predmety: </w:t>
      </w:r>
      <w:r w:rsidR="00C317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4013">
        <w:rPr>
          <w:rFonts w:ascii="Times New Roman" w:hAnsi="Times New Roman" w:cs="Times New Roman"/>
          <w:b/>
          <w:sz w:val="24"/>
          <w:szCs w:val="24"/>
        </w:rPr>
        <w:t xml:space="preserve">Slovenský jazyk a literatúra </w:t>
      </w:r>
    </w:p>
    <w:p w:rsidR="0035011B" w:rsidRPr="00B44013" w:rsidRDefault="00C317C7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5011B" w:rsidRPr="00B44013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56345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>Do celkového súčtu budú pridelené body za každú známku samostatne podľa nasledujúceho vzťahu:</w:t>
      </w: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, kde x je známka</m:t>
        </m:r>
      </m:oMath>
      <w:r w:rsidRPr="00B4401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317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5011B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38" w:rsidRPr="00B44013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 </w:t>
      </w:r>
      <w:r w:rsidR="001C0F38" w:rsidRPr="00B44013">
        <w:rPr>
          <w:rFonts w:ascii="Times New Roman" w:hAnsi="Times New Roman" w:cs="Times New Roman"/>
          <w:b/>
          <w:sz w:val="24"/>
          <w:szCs w:val="24"/>
        </w:rPr>
        <w:t>Profilové predmety :</w:t>
      </w:r>
    </w:p>
    <w:p w:rsidR="00056345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>Do celkového súčtu budú pridelené body za každú známku samostatne podľa nasledujúceho vzťahu:</w:t>
      </w: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, kde x je známka</m:t>
        </m:r>
      </m:oMath>
      <w:r w:rsidRPr="00B4401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345" w:rsidRPr="0035011B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1B">
        <w:rPr>
          <w:rFonts w:ascii="Times New Roman" w:hAnsi="Times New Roman" w:cs="Times New Roman"/>
          <w:sz w:val="24"/>
          <w:szCs w:val="24"/>
        </w:rPr>
        <w:t xml:space="preserve">prvý profilový predmet: </w:t>
      </w:r>
      <w:r w:rsidR="00060784" w:rsidRPr="0035011B">
        <w:rPr>
          <w:rFonts w:ascii="Times New Roman" w:hAnsi="Times New Roman" w:cs="Times New Roman"/>
          <w:sz w:val="24"/>
          <w:szCs w:val="24"/>
        </w:rPr>
        <w:tab/>
      </w:r>
      <w:r w:rsidR="00060784" w:rsidRPr="0035011B">
        <w:rPr>
          <w:rFonts w:ascii="Times New Roman" w:hAnsi="Times New Roman" w:cs="Times New Roman"/>
          <w:sz w:val="24"/>
          <w:szCs w:val="24"/>
        </w:rPr>
        <w:tab/>
      </w:r>
    </w:p>
    <w:p w:rsidR="0035011B" w:rsidRDefault="004C6BCD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b/>
          <w:sz w:val="24"/>
          <w:szCs w:val="24"/>
        </w:rPr>
        <w:t>Fyzika</w:t>
      </w:r>
      <w:r w:rsidRPr="00B44013">
        <w:rPr>
          <w:rFonts w:ascii="Times New Roman" w:hAnsi="Times New Roman" w:cs="Times New Roman"/>
          <w:sz w:val="24"/>
          <w:szCs w:val="24"/>
        </w:rPr>
        <w:t xml:space="preserve"> – </w:t>
      </w:r>
      <w:r w:rsidRPr="00B44013">
        <w:rPr>
          <w:rFonts w:ascii="Times New Roman" w:hAnsi="Times New Roman" w:cs="Times New Roman"/>
          <w:b/>
          <w:sz w:val="24"/>
          <w:szCs w:val="24"/>
        </w:rPr>
        <w:t>pre študijné odbory</w:t>
      </w:r>
      <w:r w:rsidRPr="00B44013">
        <w:rPr>
          <w:rFonts w:ascii="Times New Roman" w:hAnsi="Times New Roman" w:cs="Times New Roman"/>
          <w:sz w:val="24"/>
          <w:szCs w:val="24"/>
        </w:rPr>
        <w:t xml:space="preserve">: mechanik </w:t>
      </w:r>
      <w:r w:rsidR="00A37FD2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Pr="00B44013">
        <w:rPr>
          <w:rFonts w:ascii="Times New Roman" w:hAnsi="Times New Roman" w:cs="Times New Roman"/>
          <w:sz w:val="24"/>
          <w:szCs w:val="24"/>
        </w:rPr>
        <w:t xml:space="preserve">elektrotechnik, operátor drevárskej a nábytkárskej </w:t>
      </w:r>
      <w:r w:rsidR="0035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CD" w:rsidRPr="00B44013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6BCD" w:rsidRPr="00B44013">
        <w:rPr>
          <w:rFonts w:ascii="Times New Roman" w:hAnsi="Times New Roman" w:cs="Times New Roman"/>
          <w:sz w:val="24"/>
          <w:szCs w:val="24"/>
        </w:rPr>
        <w:t>výroby,</w:t>
      </w:r>
    </w:p>
    <w:p w:rsidR="0035011B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a</w:t>
      </w:r>
      <w:r w:rsidR="00056345" w:rsidRPr="00B4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CD" w:rsidRPr="00B44013">
        <w:rPr>
          <w:rFonts w:ascii="Times New Roman" w:hAnsi="Times New Roman" w:cs="Times New Roman"/>
          <w:b/>
          <w:sz w:val="24"/>
          <w:szCs w:val="24"/>
        </w:rPr>
        <w:t>pre učebné odbory</w:t>
      </w:r>
      <w:r w:rsidR="004C6BCD" w:rsidRPr="00B4401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technicko</w:t>
      </w:r>
      <w:r w:rsidR="004B5347">
        <w:rPr>
          <w:rFonts w:ascii="Times New Roman" w:hAnsi="Times New Roman" w:cs="Times New Roman"/>
          <w:sz w:val="24"/>
          <w:szCs w:val="24"/>
        </w:rPr>
        <w:t>-</w:t>
      </w:r>
      <w:r w:rsidR="004C6BCD" w:rsidRPr="00B44013">
        <w:rPr>
          <w:rFonts w:ascii="Times New Roman" w:hAnsi="Times New Roman" w:cs="Times New Roman"/>
          <w:sz w:val="24"/>
          <w:szCs w:val="24"/>
        </w:rPr>
        <w:t>administratívny pracovník, autoopravár</w:t>
      </w:r>
      <w:r w:rsidR="00A37FD2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4C6BCD" w:rsidRPr="00B44013">
        <w:rPr>
          <w:rFonts w:ascii="Times New Roman" w:hAnsi="Times New Roman" w:cs="Times New Roman"/>
          <w:sz w:val="24"/>
          <w:szCs w:val="24"/>
        </w:rPr>
        <w:t>-</w:t>
      </w:r>
      <w:r w:rsidR="00A37FD2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4C6BCD" w:rsidRPr="00B44013">
        <w:rPr>
          <w:rFonts w:ascii="Times New Roman" w:hAnsi="Times New Roman" w:cs="Times New Roman"/>
          <w:sz w:val="24"/>
          <w:szCs w:val="24"/>
        </w:rPr>
        <w:t>mechanik,</w:t>
      </w:r>
    </w:p>
    <w:p w:rsidR="0035011B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6BCD" w:rsidRPr="00B4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6BCD" w:rsidRPr="00B44013">
        <w:rPr>
          <w:rFonts w:ascii="Times New Roman" w:hAnsi="Times New Roman" w:cs="Times New Roman"/>
          <w:sz w:val="24"/>
          <w:szCs w:val="24"/>
        </w:rPr>
        <w:t xml:space="preserve">obrábač kovov, obrábanie kovov, spracúvanie dreva, stavebná </w:t>
      </w:r>
    </w:p>
    <w:p w:rsidR="001C0F38" w:rsidRPr="00B44013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C6BCD" w:rsidRPr="00B44013">
        <w:rPr>
          <w:rFonts w:ascii="Times New Roman" w:hAnsi="Times New Roman" w:cs="Times New Roman"/>
          <w:sz w:val="24"/>
          <w:szCs w:val="24"/>
        </w:rPr>
        <w:t>výroba</w:t>
      </w:r>
    </w:p>
    <w:p w:rsidR="004C6BCD" w:rsidRPr="00B44013" w:rsidRDefault="004C6BCD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b/>
          <w:sz w:val="24"/>
          <w:szCs w:val="24"/>
        </w:rPr>
        <w:t xml:space="preserve">Chémia  </w:t>
      </w:r>
      <w:r w:rsidRPr="00B44013">
        <w:rPr>
          <w:rFonts w:ascii="Times New Roman" w:hAnsi="Times New Roman" w:cs="Times New Roman"/>
          <w:sz w:val="24"/>
          <w:szCs w:val="24"/>
        </w:rPr>
        <w:t xml:space="preserve">–  </w:t>
      </w:r>
      <w:r w:rsidRPr="0035011B">
        <w:rPr>
          <w:rFonts w:ascii="Times New Roman" w:hAnsi="Times New Roman" w:cs="Times New Roman"/>
          <w:b/>
          <w:sz w:val="24"/>
          <w:szCs w:val="24"/>
        </w:rPr>
        <w:t>pre učebné odbory</w:t>
      </w:r>
      <w:r w:rsidR="0035011B">
        <w:rPr>
          <w:rFonts w:ascii="Times New Roman" w:hAnsi="Times New Roman" w:cs="Times New Roman"/>
          <w:b/>
          <w:sz w:val="24"/>
          <w:szCs w:val="24"/>
        </w:rPr>
        <w:t>:</w:t>
      </w:r>
      <w:r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A37FD2" w:rsidRPr="00B44013">
        <w:rPr>
          <w:rFonts w:ascii="Times New Roman" w:hAnsi="Times New Roman" w:cs="Times New Roman"/>
          <w:sz w:val="24"/>
          <w:szCs w:val="24"/>
        </w:rPr>
        <w:t>kuchár, potravinárska výroba</w:t>
      </w:r>
    </w:p>
    <w:p w:rsidR="00A37FD2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1B">
        <w:rPr>
          <w:rFonts w:ascii="Times New Roman" w:hAnsi="Times New Roman" w:cs="Times New Roman"/>
          <w:sz w:val="24"/>
          <w:szCs w:val="24"/>
        </w:rPr>
        <w:t>druhý profilový predmet:</w:t>
      </w:r>
      <w:r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A37FD2" w:rsidRPr="00B44013">
        <w:rPr>
          <w:rFonts w:ascii="Times New Roman" w:hAnsi="Times New Roman" w:cs="Times New Roman"/>
          <w:b/>
          <w:sz w:val="24"/>
          <w:szCs w:val="24"/>
        </w:rPr>
        <w:t xml:space="preserve">Geografia  </w:t>
      </w:r>
      <w:r w:rsidR="00A37FD2" w:rsidRPr="00B44013">
        <w:rPr>
          <w:rFonts w:ascii="Times New Roman" w:hAnsi="Times New Roman" w:cs="Times New Roman"/>
          <w:sz w:val="24"/>
          <w:szCs w:val="24"/>
        </w:rPr>
        <w:t>–  pre všetky študijné a učebné odbory</w:t>
      </w:r>
    </w:p>
    <w:p w:rsidR="0035011B" w:rsidRPr="00B44013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7FD2" w:rsidRPr="00B44013" w:rsidRDefault="001C0F38" w:rsidP="00F87E08">
      <w:pPr>
        <w:pStyle w:val="Odsekzoznamu"/>
        <w:numPr>
          <w:ilvl w:val="1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13">
        <w:rPr>
          <w:rFonts w:ascii="Times New Roman" w:hAnsi="Times New Roman" w:cs="Times New Roman"/>
          <w:b/>
          <w:sz w:val="24"/>
          <w:szCs w:val="24"/>
        </w:rPr>
        <w:t>Doplnkové predmety:</w:t>
      </w:r>
    </w:p>
    <w:p w:rsidR="00A37FD2" w:rsidRPr="00B44013" w:rsidRDefault="00A37FD2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 w:cs="Times New Roman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, kde x je známka</m:t>
        </m:r>
      </m:oMath>
      <w:r w:rsidRPr="00B4401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b/>
          <w:sz w:val="24"/>
          <w:szCs w:val="24"/>
        </w:rPr>
        <w:t>prvý doplnkový predmet:</w:t>
      </w:r>
      <w:r w:rsidR="00060784" w:rsidRPr="00B44013">
        <w:rPr>
          <w:rFonts w:ascii="Times New Roman" w:hAnsi="Times New Roman" w:cs="Times New Roman"/>
          <w:b/>
          <w:sz w:val="24"/>
          <w:szCs w:val="24"/>
        </w:rPr>
        <w:tab/>
      </w:r>
      <w:r w:rsidR="00A37FD2" w:rsidRPr="00B44013">
        <w:rPr>
          <w:rFonts w:ascii="Times New Roman" w:hAnsi="Times New Roman" w:cs="Times New Roman"/>
          <w:b/>
          <w:sz w:val="24"/>
          <w:szCs w:val="24"/>
        </w:rPr>
        <w:t xml:space="preserve">Dejepis  </w:t>
      </w:r>
      <w:r w:rsidR="00A37FD2" w:rsidRPr="00B44013">
        <w:rPr>
          <w:rFonts w:ascii="Times New Roman" w:hAnsi="Times New Roman" w:cs="Times New Roman"/>
          <w:sz w:val="24"/>
          <w:szCs w:val="24"/>
        </w:rPr>
        <w:t>–  pre všetky študijné a učebné odbory</w:t>
      </w:r>
    </w:p>
    <w:p w:rsidR="0035011B" w:rsidRDefault="0035011B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11B" w:rsidRDefault="0035011B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38" w:rsidRPr="00B44013" w:rsidRDefault="00B44013" w:rsidP="00F87E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80E77" w:rsidRPr="00B440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0F38" w:rsidRPr="00B44013">
        <w:rPr>
          <w:rFonts w:ascii="Times New Roman" w:hAnsi="Times New Roman" w:cs="Times New Roman"/>
          <w:b/>
          <w:sz w:val="24"/>
          <w:szCs w:val="24"/>
        </w:rPr>
        <w:t>PROSPECH</w:t>
      </w:r>
    </w:p>
    <w:p w:rsidR="00A37FD2" w:rsidRPr="00B44013" w:rsidRDefault="00A37FD2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D2" w:rsidRDefault="00CD3B3C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>Ak žiak dosiahol v 8., 7. a 6. ročníku (resp. v 7., 6. a 5. ročníku pre žiaka navštevujúceho 8. ročník)</w:t>
      </w:r>
      <w:r w:rsidR="001C0F38" w:rsidRPr="00B44013">
        <w:rPr>
          <w:rFonts w:ascii="Times New Roman" w:hAnsi="Times New Roman" w:cs="Times New Roman"/>
          <w:sz w:val="24"/>
          <w:szCs w:val="24"/>
        </w:rPr>
        <w:t xml:space="preserve"> stupeň 1 –</w:t>
      </w:r>
      <w:r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1C0F38" w:rsidRPr="00B44013">
        <w:rPr>
          <w:rFonts w:ascii="Times New Roman" w:hAnsi="Times New Roman" w:cs="Times New Roman"/>
          <w:sz w:val="24"/>
          <w:szCs w:val="24"/>
        </w:rPr>
        <w:t>výborný zo všetkých predmetov, do celkového hodnoteni</w:t>
      </w:r>
      <w:r w:rsidR="007C31A1" w:rsidRPr="00B44013">
        <w:rPr>
          <w:rFonts w:ascii="Times New Roman" w:hAnsi="Times New Roman" w:cs="Times New Roman"/>
          <w:sz w:val="24"/>
          <w:szCs w:val="24"/>
        </w:rPr>
        <w:t>a</w:t>
      </w:r>
      <w:r w:rsidR="001C0F38" w:rsidRPr="00B44013">
        <w:rPr>
          <w:rFonts w:ascii="Times New Roman" w:hAnsi="Times New Roman" w:cs="Times New Roman"/>
          <w:sz w:val="24"/>
          <w:szCs w:val="24"/>
        </w:rPr>
        <w:t xml:space="preserve"> sa započíta 5 bodov za každý školský rok. </w:t>
      </w:r>
    </w:p>
    <w:p w:rsidR="00423702" w:rsidRPr="00B44013" w:rsidRDefault="00423702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7FD2" w:rsidRPr="00B44013" w:rsidRDefault="00A37FD2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0F38" w:rsidRPr="00B44013" w:rsidRDefault="00B44013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80E77" w:rsidRPr="00B440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105A" w:rsidRPr="00B44013">
        <w:rPr>
          <w:rFonts w:ascii="Times New Roman" w:hAnsi="Times New Roman" w:cs="Times New Roman"/>
          <w:b/>
          <w:sz w:val="24"/>
          <w:szCs w:val="24"/>
        </w:rPr>
        <w:t>ĎALŠIE KRITÉRIÁ</w:t>
      </w:r>
    </w:p>
    <w:p w:rsidR="00A37FD2" w:rsidRPr="00B44013" w:rsidRDefault="00A37FD2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0;100</m:t>
            </m:r>
          </m:e>
        </m:d>
      </m:oMath>
      <w:r w:rsidRPr="00B44013">
        <w:rPr>
          <w:rFonts w:ascii="Times New Roman" w:eastAsiaTheme="minorEastAsia" w:hAnsi="Times New Roman" w:cs="Times New Roman"/>
          <w:sz w:val="24"/>
          <w:szCs w:val="24"/>
        </w:rPr>
        <w:t xml:space="preserve"> bodov.</w:t>
      </w:r>
    </w:p>
    <w:p w:rsidR="001C0F38" w:rsidRPr="00F87E08" w:rsidRDefault="00B44013" w:rsidP="00F87E0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E08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Pr="00F8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34B" w:rsidRPr="00F8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E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0F38" w:rsidRPr="00F87E08">
        <w:rPr>
          <w:rFonts w:ascii="Times New Roman" w:hAnsi="Times New Roman" w:cs="Times New Roman"/>
          <w:b/>
          <w:i/>
          <w:sz w:val="24"/>
          <w:szCs w:val="24"/>
        </w:rPr>
        <w:t xml:space="preserve">Predmetová olympiáda </w:t>
      </w:r>
    </w:p>
    <w:p w:rsidR="001C0F38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>Predmetová olympiáda sa započítava do celkového hodnotenia</w:t>
      </w:r>
      <w:r w:rsidR="00EE134B" w:rsidRPr="00B44013">
        <w:rPr>
          <w:rFonts w:ascii="Times New Roman" w:hAnsi="Times New Roman" w:cs="Times New Roman"/>
          <w:sz w:val="24"/>
          <w:szCs w:val="24"/>
        </w:rPr>
        <w:t xml:space="preserve"> podľa tabuľky</w:t>
      </w:r>
      <w:r w:rsidRPr="00B44013">
        <w:rPr>
          <w:rFonts w:ascii="Times New Roman" w:hAnsi="Times New Roman" w:cs="Times New Roman"/>
          <w:sz w:val="24"/>
          <w:szCs w:val="24"/>
        </w:rPr>
        <w:t>, ak sa žiak umiestnil na 1.</w:t>
      </w:r>
      <w:r w:rsidR="005A105A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Pr="00B44013">
        <w:rPr>
          <w:rFonts w:ascii="Times New Roman" w:hAnsi="Times New Roman" w:cs="Times New Roman"/>
          <w:sz w:val="24"/>
          <w:szCs w:val="24"/>
        </w:rPr>
        <w:t>mieste až</w:t>
      </w:r>
      <w:r w:rsidR="005A105A" w:rsidRPr="00B44013">
        <w:rPr>
          <w:rFonts w:ascii="Times New Roman" w:hAnsi="Times New Roman" w:cs="Times New Roman"/>
          <w:sz w:val="24"/>
          <w:szCs w:val="24"/>
        </w:rPr>
        <w:t xml:space="preserve"> 5. mieste</w:t>
      </w:r>
      <w:r w:rsidRPr="00B44013">
        <w:rPr>
          <w:rFonts w:ascii="Times New Roman" w:hAnsi="Times New Roman" w:cs="Times New Roman"/>
          <w:sz w:val="24"/>
          <w:szCs w:val="24"/>
        </w:rPr>
        <w:t xml:space="preserve"> v okresnom alebo krajskom kole v 8.</w:t>
      </w:r>
      <w:r w:rsidR="005A105A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Pr="00B44013">
        <w:rPr>
          <w:rFonts w:ascii="Times New Roman" w:hAnsi="Times New Roman" w:cs="Times New Roman"/>
          <w:sz w:val="24"/>
          <w:szCs w:val="24"/>
        </w:rPr>
        <w:t>ročníku alebo 9.</w:t>
      </w:r>
      <w:r w:rsidR="005A105A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Pr="00B44013">
        <w:rPr>
          <w:rFonts w:ascii="Times New Roman" w:hAnsi="Times New Roman" w:cs="Times New Roman"/>
          <w:sz w:val="24"/>
          <w:szCs w:val="24"/>
        </w:rPr>
        <w:t>ročníku v olym</w:t>
      </w:r>
      <w:r w:rsidR="005A105A" w:rsidRPr="00B44013">
        <w:rPr>
          <w:rFonts w:ascii="Times New Roman" w:hAnsi="Times New Roman" w:cs="Times New Roman"/>
          <w:sz w:val="24"/>
          <w:szCs w:val="24"/>
        </w:rPr>
        <w:t>piáde zo SJL, cudzieho jazyka (</w:t>
      </w:r>
      <w:r w:rsidR="00EE134B" w:rsidRPr="00B44013">
        <w:rPr>
          <w:rFonts w:ascii="Times New Roman" w:hAnsi="Times New Roman" w:cs="Times New Roman"/>
          <w:sz w:val="24"/>
          <w:szCs w:val="24"/>
        </w:rPr>
        <w:t>ANJ, NEJ, RUJ</w:t>
      </w:r>
      <w:r w:rsidRPr="00B44013">
        <w:rPr>
          <w:rFonts w:ascii="Times New Roman" w:hAnsi="Times New Roman" w:cs="Times New Roman"/>
          <w:sz w:val="24"/>
          <w:szCs w:val="24"/>
        </w:rPr>
        <w:t>), DEJ, MAT, FYZ, CHE, BIO, GEG alebo technickej olympiáde a Pytagoriáde.</w:t>
      </w:r>
    </w:p>
    <w:p w:rsidR="00423702" w:rsidRDefault="00423702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11B" w:rsidRPr="00B44013" w:rsidRDefault="0035011B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7604" w:type="dxa"/>
        <w:tblInd w:w="1134" w:type="dxa"/>
        <w:tblLook w:val="04A0" w:firstRow="1" w:lastRow="0" w:firstColumn="1" w:lastColumn="0" w:noHBand="0" w:noVBand="1"/>
      </w:tblPr>
      <w:tblGrid>
        <w:gridCol w:w="2606"/>
        <w:gridCol w:w="2489"/>
        <w:gridCol w:w="2509"/>
      </w:tblGrid>
      <w:tr w:rsidR="00EE134B" w:rsidRPr="00B44013" w:rsidTr="0035011B">
        <w:trPr>
          <w:trHeight w:hRule="exact" w:val="364"/>
        </w:trPr>
        <w:tc>
          <w:tcPr>
            <w:tcW w:w="2606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Umiestnenie</w:t>
            </w:r>
          </w:p>
        </w:tc>
        <w:tc>
          <w:tcPr>
            <w:tcW w:w="248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b/>
                <w:sz w:val="24"/>
                <w:szCs w:val="24"/>
              </w:rPr>
              <w:t>Krajské kolo</w:t>
            </w:r>
          </w:p>
        </w:tc>
        <w:tc>
          <w:tcPr>
            <w:tcW w:w="250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</w:tc>
      </w:tr>
      <w:tr w:rsidR="00EE134B" w:rsidRPr="00B44013" w:rsidTr="0035011B">
        <w:trPr>
          <w:trHeight w:hRule="exact" w:val="364"/>
        </w:trPr>
        <w:tc>
          <w:tcPr>
            <w:tcW w:w="2606" w:type="dxa"/>
          </w:tcPr>
          <w:p w:rsidR="00EE134B" w:rsidRPr="00B44013" w:rsidRDefault="00EE134B" w:rsidP="00F87E08">
            <w:pPr>
              <w:pStyle w:val="Odsekzoznamu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</w:p>
        </w:tc>
        <w:tc>
          <w:tcPr>
            <w:tcW w:w="248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100 bodov</w:t>
            </w:r>
          </w:p>
        </w:tc>
        <w:tc>
          <w:tcPr>
            <w:tcW w:w="250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  <w:tr w:rsidR="00EE134B" w:rsidRPr="00B44013" w:rsidTr="0035011B">
        <w:trPr>
          <w:trHeight w:hRule="exact" w:val="364"/>
        </w:trPr>
        <w:tc>
          <w:tcPr>
            <w:tcW w:w="2606" w:type="dxa"/>
          </w:tcPr>
          <w:p w:rsidR="00EE134B" w:rsidRPr="00B44013" w:rsidRDefault="00EE134B" w:rsidP="00F87E08">
            <w:pPr>
              <w:pStyle w:val="Odsekzoznamu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</w:p>
        </w:tc>
        <w:tc>
          <w:tcPr>
            <w:tcW w:w="248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>bodov</w:t>
            </w:r>
          </w:p>
        </w:tc>
        <w:tc>
          <w:tcPr>
            <w:tcW w:w="250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  <w:tr w:rsidR="00EE134B" w:rsidRPr="00B44013" w:rsidTr="0035011B">
        <w:trPr>
          <w:trHeight w:hRule="exact" w:val="364"/>
        </w:trPr>
        <w:tc>
          <w:tcPr>
            <w:tcW w:w="2606" w:type="dxa"/>
          </w:tcPr>
          <w:p w:rsidR="00EE134B" w:rsidRPr="00B44013" w:rsidRDefault="00EE134B" w:rsidP="00F87E08">
            <w:pPr>
              <w:pStyle w:val="Odsekzoznamu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</w:p>
        </w:tc>
        <w:tc>
          <w:tcPr>
            <w:tcW w:w="248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  <w:tc>
          <w:tcPr>
            <w:tcW w:w="250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  <w:tr w:rsidR="00EE134B" w:rsidRPr="00B44013" w:rsidTr="0035011B">
        <w:trPr>
          <w:trHeight w:hRule="exact" w:val="364"/>
        </w:trPr>
        <w:tc>
          <w:tcPr>
            <w:tcW w:w="2606" w:type="dxa"/>
          </w:tcPr>
          <w:p w:rsidR="00EE134B" w:rsidRPr="00B44013" w:rsidRDefault="00EE134B" w:rsidP="00F87E08">
            <w:pPr>
              <w:pStyle w:val="Odsekzoznamu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</w:p>
        </w:tc>
        <w:tc>
          <w:tcPr>
            <w:tcW w:w="248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  <w:tc>
          <w:tcPr>
            <w:tcW w:w="250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  <w:tr w:rsidR="00EE134B" w:rsidRPr="00B44013" w:rsidTr="0035011B">
        <w:trPr>
          <w:trHeight w:hRule="exact" w:val="364"/>
        </w:trPr>
        <w:tc>
          <w:tcPr>
            <w:tcW w:w="2606" w:type="dxa"/>
          </w:tcPr>
          <w:p w:rsidR="00EE134B" w:rsidRPr="00B44013" w:rsidRDefault="00EE134B" w:rsidP="00F87E08">
            <w:pPr>
              <w:pStyle w:val="Odsekzoznamu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</w:p>
        </w:tc>
        <w:tc>
          <w:tcPr>
            <w:tcW w:w="248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  <w:tc>
          <w:tcPr>
            <w:tcW w:w="2509" w:type="dxa"/>
          </w:tcPr>
          <w:p w:rsidR="00EE134B" w:rsidRPr="00B44013" w:rsidRDefault="00EE134B" w:rsidP="00F87E08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500" w:rsidRPr="00B44013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</w:tbl>
    <w:p w:rsidR="00EE134B" w:rsidRPr="00B44013" w:rsidRDefault="00EE134B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A5" w:rsidRPr="00F87E08" w:rsidRDefault="00B44013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E08">
        <w:rPr>
          <w:rFonts w:ascii="Times New Roman" w:hAnsi="Times New Roman" w:cs="Times New Roman"/>
          <w:b/>
          <w:i/>
          <w:sz w:val="24"/>
          <w:szCs w:val="24"/>
        </w:rPr>
        <w:t xml:space="preserve">3.2  </w:t>
      </w:r>
      <w:r w:rsidR="002062A5" w:rsidRPr="00F87E08">
        <w:rPr>
          <w:rFonts w:ascii="Times New Roman" w:hAnsi="Times New Roman" w:cs="Times New Roman"/>
          <w:b/>
          <w:i/>
          <w:sz w:val="24"/>
          <w:szCs w:val="24"/>
        </w:rPr>
        <w:t>Pomocné kritéria:</w:t>
      </w:r>
    </w:p>
    <w:p w:rsidR="002062A5" w:rsidRDefault="002062A5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5418">
        <w:rPr>
          <w:rFonts w:ascii="Times New Roman" w:hAnsi="Times New Roman" w:cs="Times New Roman"/>
          <w:sz w:val="24"/>
          <w:szCs w:val="24"/>
        </w:rPr>
        <w:t>a</w:t>
      </w:r>
      <w:r w:rsidR="00645418" w:rsidRPr="00645418">
        <w:rPr>
          <w:rFonts w:ascii="Times New Roman" w:hAnsi="Times New Roman" w:cs="Times New Roman"/>
          <w:sz w:val="24"/>
          <w:szCs w:val="24"/>
        </w:rPr>
        <w:t xml:space="preserve">) </w:t>
      </w:r>
      <w:r w:rsidR="00B44013" w:rsidRPr="00645418">
        <w:rPr>
          <w:rFonts w:ascii="Times New Roman" w:hAnsi="Times New Roman" w:cs="Times New Roman"/>
          <w:sz w:val="24"/>
          <w:szCs w:val="24"/>
        </w:rPr>
        <w:t xml:space="preserve">   </w:t>
      </w:r>
      <w:r w:rsidR="00645418">
        <w:rPr>
          <w:rFonts w:ascii="Times New Roman" w:hAnsi="Times New Roman" w:cs="Times New Roman"/>
          <w:sz w:val="24"/>
          <w:szCs w:val="24"/>
        </w:rPr>
        <w:t>ak si uchádzač podal obidve prihlášky na našu školu ............................. +10 bodov</w:t>
      </w:r>
    </w:p>
    <w:p w:rsidR="00645418" w:rsidRPr="00645418" w:rsidRDefault="0064541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 potvrdenie od zamestnávateľa o štúdiu v duálnom systéme ................... +10 bodov</w:t>
      </w:r>
    </w:p>
    <w:p w:rsidR="002062A5" w:rsidRDefault="002062A5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38" w:rsidRPr="00F87E08" w:rsidRDefault="002062A5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E08">
        <w:rPr>
          <w:rFonts w:ascii="Times New Roman" w:hAnsi="Times New Roman" w:cs="Times New Roman"/>
          <w:b/>
          <w:i/>
          <w:sz w:val="24"/>
          <w:szCs w:val="24"/>
        </w:rPr>
        <w:t xml:space="preserve">3.3   </w:t>
      </w:r>
      <w:r w:rsidR="001C0F38" w:rsidRPr="00F87E08">
        <w:rPr>
          <w:rFonts w:ascii="Times New Roman" w:hAnsi="Times New Roman" w:cs="Times New Roman"/>
          <w:b/>
          <w:i/>
          <w:sz w:val="24"/>
          <w:szCs w:val="24"/>
        </w:rPr>
        <w:t xml:space="preserve">V prípade </w:t>
      </w:r>
      <w:r w:rsidR="0035011B" w:rsidRPr="00F87E08">
        <w:rPr>
          <w:rFonts w:ascii="Times New Roman" w:hAnsi="Times New Roman" w:cs="Times New Roman"/>
          <w:b/>
          <w:i/>
          <w:sz w:val="24"/>
          <w:szCs w:val="24"/>
        </w:rPr>
        <w:t>rovnosti bodov</w:t>
      </w:r>
      <w:r w:rsidR="001C0F38" w:rsidRPr="00F87E08">
        <w:rPr>
          <w:rFonts w:ascii="Times New Roman" w:hAnsi="Times New Roman" w:cs="Times New Roman"/>
          <w:b/>
          <w:i/>
          <w:sz w:val="24"/>
          <w:szCs w:val="24"/>
        </w:rPr>
        <w:t xml:space="preserve"> budú postupne uplatnené nasledovné kritériá:</w:t>
      </w:r>
    </w:p>
    <w:p w:rsidR="001E2C50" w:rsidRPr="00B44013" w:rsidRDefault="001E2C50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>a/ Podľa § 67 ods. 3 zákona č. 245/2008 Z.</w:t>
      </w:r>
      <w:r w:rsidR="005A105A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Pr="00B44013">
        <w:rPr>
          <w:rFonts w:ascii="Times New Roman" w:hAnsi="Times New Roman" w:cs="Times New Roman"/>
          <w:sz w:val="24"/>
          <w:szCs w:val="24"/>
        </w:rPr>
        <w:t>z.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1C0F3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b/ získal väčší počet bodov za bod č. 3 Ďalšie kritéria, </w:t>
      </w:r>
    </w:p>
    <w:p w:rsidR="00753668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>c/ dosiahol väčší počet z určeného profilového predmetu školy.</w:t>
      </w:r>
      <w:r w:rsidR="006454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418" w:rsidRDefault="0064541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418" w:rsidRPr="00645418" w:rsidRDefault="0064541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5418">
        <w:rPr>
          <w:rFonts w:ascii="Times New Roman" w:hAnsi="Times New Roman" w:cs="Times New Roman"/>
          <w:b/>
          <w:i/>
          <w:sz w:val="28"/>
          <w:szCs w:val="28"/>
          <w:u w:val="single"/>
        </w:rPr>
        <w:t>B   Podmienky prijatia</w:t>
      </w:r>
    </w:p>
    <w:p w:rsidR="00753668" w:rsidRPr="00753668" w:rsidRDefault="0075366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668" w:rsidRPr="00645418" w:rsidRDefault="0075366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668">
        <w:rPr>
          <w:rFonts w:ascii="Times New Roman" w:hAnsi="Times New Roman" w:cs="Times New Roman"/>
          <w:sz w:val="24"/>
          <w:szCs w:val="24"/>
        </w:rPr>
        <w:t>Na základe výsledkov prijímacieho konania bude zostavené poradie uchádzačov – výsledková listina, podľa celkového počtu získaných bodov s uvedením, či vykonal prijímaciu skúšku úspešne alebo neúspešne a označením o prijatí resp. neprijatí uchádzača.</w:t>
      </w:r>
    </w:p>
    <w:p w:rsidR="00753668" w:rsidRPr="00753668" w:rsidRDefault="0075366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668" w:rsidRPr="00753668" w:rsidRDefault="0075366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668">
        <w:rPr>
          <w:rFonts w:ascii="Times New Roman" w:hAnsi="Times New Roman" w:cs="Times New Roman"/>
          <w:sz w:val="24"/>
          <w:szCs w:val="24"/>
        </w:rPr>
        <w:t>Žiak so zdravotným znevýhodnením (zrakové, sluchové, resp. iné telesné postihnutie) je povinný pripojiť k prihláške na štúdium posúdenie lekára o schopnosti študovať zvolený odbor.</w:t>
      </w:r>
    </w:p>
    <w:p w:rsidR="00753668" w:rsidRPr="00753668" w:rsidRDefault="0075366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668" w:rsidRPr="007C76E6" w:rsidRDefault="0075366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418">
        <w:rPr>
          <w:rFonts w:ascii="Times New Roman" w:hAnsi="Times New Roman" w:cs="Times New Roman"/>
          <w:sz w:val="24"/>
          <w:szCs w:val="24"/>
        </w:rPr>
        <w:t>Vhodnosť štúdia po</w:t>
      </w:r>
      <w:r w:rsidR="00645418" w:rsidRPr="00645418">
        <w:rPr>
          <w:rFonts w:ascii="Times New Roman" w:hAnsi="Times New Roman" w:cs="Times New Roman"/>
          <w:sz w:val="24"/>
          <w:szCs w:val="24"/>
        </w:rPr>
        <w:t xml:space="preserve">skytovaných odborov pre žiakov </w:t>
      </w:r>
      <w:r w:rsidRPr="00645418">
        <w:rPr>
          <w:rFonts w:ascii="Times New Roman" w:hAnsi="Times New Roman" w:cs="Times New Roman"/>
          <w:sz w:val="24"/>
          <w:szCs w:val="24"/>
        </w:rPr>
        <w:t>so špeciálnymi výchovno-vzdelávacími potrebami alebo špecifickými vývinovými poruchami učenia je potrebné konzultovať so špeciálnym pedagógom a psychol</w:t>
      </w:r>
      <w:r w:rsidR="00645418" w:rsidRPr="00645418">
        <w:rPr>
          <w:rFonts w:ascii="Times New Roman" w:hAnsi="Times New Roman" w:cs="Times New Roman"/>
          <w:sz w:val="24"/>
          <w:szCs w:val="24"/>
        </w:rPr>
        <w:t>ógom a pripojiť  ich vyjadrenie dodatočne.</w:t>
      </w:r>
    </w:p>
    <w:p w:rsidR="00753668" w:rsidRPr="00753668" w:rsidRDefault="0075366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702" w:rsidRDefault="00753668" w:rsidP="00423702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668">
        <w:rPr>
          <w:rFonts w:ascii="Times New Roman" w:hAnsi="Times New Roman" w:cs="Times New Roman"/>
          <w:sz w:val="24"/>
          <w:szCs w:val="24"/>
        </w:rPr>
        <w:t>Riaditeľka školy zverejní zoznam uchádzačov podľa výsledkov</w:t>
      </w:r>
      <w:r w:rsidR="007C76E6">
        <w:rPr>
          <w:rFonts w:ascii="Times New Roman" w:hAnsi="Times New Roman" w:cs="Times New Roman"/>
          <w:sz w:val="24"/>
          <w:szCs w:val="24"/>
        </w:rPr>
        <w:t xml:space="preserve"> prijímacieho konania do </w:t>
      </w:r>
    </w:p>
    <w:p w:rsidR="00753668" w:rsidRPr="00753668" w:rsidRDefault="007C76E6" w:rsidP="0042370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702">
        <w:rPr>
          <w:rFonts w:ascii="Times New Roman" w:hAnsi="Times New Roman" w:cs="Times New Roman"/>
          <w:b/>
          <w:sz w:val="24"/>
          <w:szCs w:val="24"/>
        </w:rPr>
        <w:t>29. mája 2020</w:t>
      </w:r>
      <w:r w:rsidR="00753668" w:rsidRPr="00753668">
        <w:rPr>
          <w:rFonts w:ascii="Times New Roman" w:hAnsi="Times New Roman" w:cs="Times New Roman"/>
          <w:sz w:val="24"/>
          <w:szCs w:val="24"/>
        </w:rPr>
        <w:t xml:space="preserve"> </w:t>
      </w:r>
      <w:r w:rsidR="00423702">
        <w:rPr>
          <w:rFonts w:ascii="Times New Roman" w:hAnsi="Times New Roman" w:cs="Times New Roman"/>
          <w:sz w:val="24"/>
          <w:szCs w:val="24"/>
        </w:rPr>
        <w:t xml:space="preserve">na výveske školy a na webovej stránke školy: </w:t>
      </w:r>
      <w:r>
        <w:rPr>
          <w:rFonts w:ascii="Times New Roman" w:hAnsi="Times New Roman" w:cs="Times New Roman"/>
          <w:b/>
          <w:sz w:val="24"/>
          <w:szCs w:val="24"/>
        </w:rPr>
        <w:t>www.sos</w:t>
      </w:r>
      <w:r w:rsidR="00423702">
        <w:rPr>
          <w:rFonts w:ascii="Times New Roman" w:hAnsi="Times New Roman" w:cs="Times New Roman"/>
          <w:b/>
          <w:sz w:val="24"/>
          <w:szCs w:val="24"/>
        </w:rPr>
        <w:t>sb</w:t>
      </w:r>
      <w:r>
        <w:rPr>
          <w:rFonts w:ascii="Times New Roman" w:hAnsi="Times New Roman" w:cs="Times New Roman"/>
          <w:b/>
          <w:sz w:val="24"/>
          <w:szCs w:val="24"/>
        </w:rPr>
        <w:t>.edupage.org</w:t>
      </w:r>
      <w:r w:rsidR="00753668" w:rsidRPr="00753668">
        <w:rPr>
          <w:rFonts w:ascii="Times New Roman" w:hAnsi="Times New Roman" w:cs="Times New Roman"/>
          <w:sz w:val="24"/>
          <w:szCs w:val="24"/>
        </w:rPr>
        <w:t xml:space="preserve"> v súlade so zákonom   č. 211/2000 Z. z. o slobodnom prístupe k informáciám a o zmene a doplnení niektorých zákonov a zákonom   č. 428/2002 Z. z. o ochrane osobných údajov v znení neskorších predpisov. Pri zverejňovaní výsledkov  prijímacieho  konania  budú  osobné  údaje  žiaka (meno a priezvisko) nahradené číselným kódom, ktorý bude uchádzačovi pridelený.</w:t>
      </w:r>
    </w:p>
    <w:p w:rsidR="00753668" w:rsidRPr="00753668" w:rsidRDefault="00753668" w:rsidP="0042370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E08" w:rsidRPr="00F87E08" w:rsidRDefault="00F87E08" w:rsidP="00F87E0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87E08" w:rsidRDefault="00F87E0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E08">
        <w:rPr>
          <w:rFonts w:ascii="Times New Roman" w:hAnsi="Times New Roman" w:cs="Times New Roman"/>
          <w:sz w:val="24"/>
          <w:szCs w:val="24"/>
        </w:rPr>
        <w:lastRenderedPageBreak/>
        <w:t>Uchádzač alebo zákonný zástupca maloletého uchádzača do 4. júna 2020 doručí strednej škole, do ktorej bol uchádzač prijatý na vzdelávanie, potvrdenie o nastúpení žiaka na štúdium alebo potvrdenie o nenastúpení žiaka na štúdium, ktorého vzor je uvedený v prílohe č. 1.</w:t>
      </w:r>
    </w:p>
    <w:p w:rsidR="00F87E08" w:rsidRPr="00F87E08" w:rsidRDefault="00F87E08" w:rsidP="00F87E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7E08" w:rsidRDefault="00F87E0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E08">
        <w:rPr>
          <w:rFonts w:ascii="Times New Roman" w:hAnsi="Times New Roman" w:cs="Times New Roman"/>
          <w:sz w:val="24"/>
          <w:szCs w:val="24"/>
        </w:rPr>
        <w:t>Závä</w:t>
      </w:r>
      <w:r w:rsidR="00086826">
        <w:rPr>
          <w:rFonts w:ascii="Times New Roman" w:hAnsi="Times New Roman" w:cs="Times New Roman"/>
          <w:sz w:val="24"/>
          <w:szCs w:val="24"/>
        </w:rPr>
        <w:t>zné potvrdenie o nastúpení</w:t>
      </w:r>
      <w:r w:rsidRPr="00F87E08">
        <w:rPr>
          <w:rFonts w:ascii="Times New Roman" w:hAnsi="Times New Roman" w:cs="Times New Roman"/>
          <w:sz w:val="24"/>
          <w:szCs w:val="24"/>
        </w:rPr>
        <w:t xml:space="preserve"> alebo nenastúpení žiaka na štúdium sa doručí strednej škole cez informačný systém základnej školy (napr. EduPage), odoslaním naskenovaného tlačiva prostredníctvom e-mailu alebo poštou na adresu strednej školy. Rozhodujúci je dátum doručenia strednej škole.</w:t>
      </w:r>
      <w:r w:rsidR="00086826">
        <w:rPr>
          <w:rFonts w:ascii="Times New Roman" w:hAnsi="Times New Roman" w:cs="Times New Roman"/>
          <w:sz w:val="24"/>
          <w:szCs w:val="24"/>
        </w:rPr>
        <w:t xml:space="preserve"> V prípade ak toto potvrdenie nebude doručené</w:t>
      </w:r>
      <w:r w:rsidR="006F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08" w:rsidRPr="00F87E08" w:rsidRDefault="00F87E08" w:rsidP="00F87E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7E08" w:rsidRDefault="00F87E0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E08">
        <w:rPr>
          <w:rFonts w:ascii="Times New Roman" w:hAnsi="Times New Roman" w:cs="Times New Roman"/>
          <w:sz w:val="24"/>
          <w:szCs w:val="24"/>
        </w:rPr>
        <w:t xml:space="preserve">Uchádzač alebo zákonný zástupca maloletého uchádzača môže </w:t>
      </w:r>
      <w:r w:rsidRPr="00F87E08">
        <w:rPr>
          <w:rFonts w:ascii="Times New Roman" w:hAnsi="Times New Roman" w:cs="Times New Roman"/>
          <w:b/>
          <w:sz w:val="24"/>
          <w:szCs w:val="24"/>
        </w:rPr>
        <w:t>do 19. júna 2020</w:t>
      </w:r>
      <w:r w:rsidRPr="00F87E08">
        <w:rPr>
          <w:rFonts w:ascii="Times New Roman" w:hAnsi="Times New Roman" w:cs="Times New Roman"/>
          <w:sz w:val="24"/>
          <w:szCs w:val="24"/>
        </w:rPr>
        <w:t xml:space="preserve"> podať prihlášku na vzdelávanie </w:t>
      </w:r>
      <w:r w:rsidRPr="00F87E08">
        <w:rPr>
          <w:rFonts w:ascii="Times New Roman" w:hAnsi="Times New Roman" w:cs="Times New Roman"/>
          <w:b/>
          <w:sz w:val="24"/>
          <w:szCs w:val="24"/>
        </w:rPr>
        <w:t>pre prijímacie konanie na nenaplnený počet miest</w:t>
      </w:r>
      <w:r w:rsidRPr="00F87E08">
        <w:rPr>
          <w:rFonts w:ascii="Times New Roman" w:hAnsi="Times New Roman" w:cs="Times New Roman"/>
          <w:sz w:val="24"/>
          <w:szCs w:val="24"/>
        </w:rPr>
        <w:t xml:space="preserve"> (druhý termín).</w:t>
      </w:r>
    </w:p>
    <w:p w:rsidR="00F87E08" w:rsidRPr="00F87E08" w:rsidRDefault="00F87E0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668" w:rsidRPr="00753668" w:rsidRDefault="0075366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668">
        <w:rPr>
          <w:rFonts w:ascii="Times New Roman" w:hAnsi="Times New Roman" w:cs="Times New Roman"/>
          <w:sz w:val="24"/>
          <w:szCs w:val="24"/>
        </w:rPr>
        <w:t>Riaditeľka školy si vyhradzuje právo, že v prípade nenaplnenia potrebným minimálnym počtom žiakov, budú so súhlasom zákonného zástupcu uchádzača o štúdium urobené presuny prijatých žiakov medzi  jednotlivé odbory.</w:t>
      </w:r>
    </w:p>
    <w:p w:rsidR="00753668" w:rsidRPr="00753668" w:rsidRDefault="0075366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668" w:rsidRPr="00753668" w:rsidRDefault="00753668" w:rsidP="00F87E08">
      <w:pPr>
        <w:pStyle w:val="Odsekzoznamu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668">
        <w:rPr>
          <w:rFonts w:ascii="Times New Roman" w:hAnsi="Times New Roman" w:cs="Times New Roman"/>
          <w:sz w:val="24"/>
          <w:szCs w:val="24"/>
        </w:rPr>
        <w:t>Proti rozhodnutiu riaditeľa školy o neprijatí na štúdium sa môže zákonný zástupca uchádzača o štúdium odvolať v</w:t>
      </w:r>
      <w:r w:rsidR="00423702">
        <w:rPr>
          <w:rFonts w:ascii="Times New Roman" w:hAnsi="Times New Roman" w:cs="Times New Roman"/>
          <w:sz w:val="24"/>
          <w:szCs w:val="24"/>
        </w:rPr>
        <w:t xml:space="preserve"> zákonnej </w:t>
      </w:r>
      <w:r w:rsidRPr="00753668">
        <w:rPr>
          <w:rFonts w:ascii="Times New Roman" w:hAnsi="Times New Roman" w:cs="Times New Roman"/>
          <w:sz w:val="24"/>
          <w:szCs w:val="24"/>
        </w:rPr>
        <w:t xml:space="preserve">lehote na adresu : Spojená škola, SNP16, 083 01 Sabinov. </w:t>
      </w:r>
    </w:p>
    <w:p w:rsidR="00753668" w:rsidRPr="00753668" w:rsidRDefault="00753668" w:rsidP="00F87E08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668">
        <w:rPr>
          <w:rFonts w:ascii="Times New Roman" w:hAnsi="Times New Roman" w:cs="Times New Roman"/>
          <w:sz w:val="24"/>
          <w:szCs w:val="24"/>
        </w:rPr>
        <w:t>Riaditeľka školy doručí všetky odvolania na  Úrad  PSK - Odbor školstva v Prešove.</w:t>
      </w:r>
    </w:p>
    <w:p w:rsidR="00753668" w:rsidRPr="00753668" w:rsidRDefault="00753668" w:rsidP="00F87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013" w:rsidRDefault="00B44013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3458" w:rsidRPr="00B44013" w:rsidRDefault="001C0F38" w:rsidP="00F87E08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b/>
          <w:sz w:val="24"/>
          <w:szCs w:val="24"/>
        </w:rPr>
        <w:t>Vstupné údaje:</w:t>
      </w:r>
      <w:r w:rsidRPr="00B44013">
        <w:rPr>
          <w:rFonts w:ascii="Times New Roman" w:hAnsi="Times New Roman" w:cs="Times New Roman"/>
          <w:sz w:val="24"/>
          <w:szCs w:val="24"/>
        </w:rPr>
        <w:t xml:space="preserve"> vyplnená prihláška na vzdelávanie na strednú školu, prípadne vysvedčenie žiaka, diplomy alebo výsledkové listiny preukazujúce poradie žiaka, prípadne jeho výkon.</w:t>
      </w:r>
    </w:p>
    <w:p w:rsidR="001E2C50" w:rsidRPr="00B44013" w:rsidRDefault="001E2C50" w:rsidP="00F87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C50" w:rsidRPr="00B44013" w:rsidRDefault="001E2C50" w:rsidP="00F87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4013" w:rsidRDefault="00480E77" w:rsidP="00F87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="004B5347">
        <w:rPr>
          <w:rFonts w:ascii="Times New Roman" w:hAnsi="Times New Roman" w:cs="Times New Roman"/>
          <w:sz w:val="24"/>
          <w:szCs w:val="24"/>
        </w:rPr>
        <w:t>V Sabinove, 07</w:t>
      </w:r>
      <w:r w:rsidR="001E2C50" w:rsidRPr="00B44013">
        <w:rPr>
          <w:rFonts w:ascii="Times New Roman" w:hAnsi="Times New Roman" w:cs="Times New Roman"/>
          <w:sz w:val="24"/>
          <w:szCs w:val="24"/>
        </w:rPr>
        <w:t xml:space="preserve">.05.2020  </w:t>
      </w:r>
    </w:p>
    <w:p w:rsidR="001E2C50" w:rsidRPr="00B44013" w:rsidRDefault="001E2C50" w:rsidP="00F87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0E77" w:rsidRPr="00B440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4401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0E77" w:rsidRPr="00B44013">
        <w:rPr>
          <w:rFonts w:ascii="Times New Roman" w:hAnsi="Times New Roman" w:cs="Times New Roman"/>
          <w:sz w:val="24"/>
          <w:szCs w:val="24"/>
        </w:rPr>
        <w:t xml:space="preserve"> </w:t>
      </w:r>
      <w:r w:rsidRPr="00B44013">
        <w:rPr>
          <w:rFonts w:ascii="Times New Roman" w:hAnsi="Times New Roman" w:cs="Times New Roman"/>
          <w:sz w:val="24"/>
          <w:szCs w:val="24"/>
        </w:rPr>
        <w:t xml:space="preserve"> Mgr. Futejová Mária</w:t>
      </w:r>
    </w:p>
    <w:p w:rsidR="007C76E6" w:rsidRDefault="001E2C50" w:rsidP="00F87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80E77" w:rsidRPr="00B44013">
        <w:rPr>
          <w:rFonts w:ascii="Times New Roman" w:hAnsi="Times New Roman" w:cs="Times New Roman"/>
          <w:sz w:val="24"/>
          <w:szCs w:val="24"/>
        </w:rPr>
        <w:t xml:space="preserve">                               r</w:t>
      </w:r>
      <w:r w:rsidRPr="00B44013">
        <w:rPr>
          <w:rFonts w:ascii="Times New Roman" w:hAnsi="Times New Roman" w:cs="Times New Roman"/>
          <w:sz w:val="24"/>
          <w:szCs w:val="24"/>
        </w:rPr>
        <w:t>iaditeľka školy</w:t>
      </w:r>
    </w:p>
    <w:p w:rsidR="007C76E6" w:rsidRPr="007C76E6" w:rsidRDefault="007C76E6" w:rsidP="007C76E6">
      <w:pPr>
        <w:rPr>
          <w:rFonts w:ascii="Times New Roman" w:hAnsi="Times New Roman" w:cs="Times New Roman"/>
          <w:sz w:val="24"/>
          <w:szCs w:val="24"/>
        </w:rPr>
      </w:pPr>
    </w:p>
    <w:p w:rsidR="007C76E6" w:rsidRPr="007C76E6" w:rsidRDefault="007C76E6" w:rsidP="007C76E6">
      <w:pPr>
        <w:rPr>
          <w:rFonts w:ascii="Times New Roman" w:hAnsi="Times New Roman" w:cs="Times New Roman"/>
          <w:sz w:val="24"/>
          <w:szCs w:val="24"/>
        </w:rPr>
      </w:pPr>
    </w:p>
    <w:p w:rsidR="007C76E6" w:rsidRPr="007C76E6" w:rsidRDefault="007C76E6" w:rsidP="007C76E6">
      <w:pPr>
        <w:rPr>
          <w:rFonts w:ascii="Times New Roman" w:hAnsi="Times New Roman" w:cs="Times New Roman"/>
          <w:sz w:val="24"/>
          <w:szCs w:val="24"/>
        </w:rPr>
      </w:pPr>
    </w:p>
    <w:p w:rsidR="007C76E6" w:rsidRDefault="007C76E6" w:rsidP="007C76E6">
      <w:pPr>
        <w:rPr>
          <w:rFonts w:ascii="Times New Roman" w:hAnsi="Times New Roman" w:cs="Times New Roman"/>
          <w:sz w:val="24"/>
          <w:szCs w:val="24"/>
        </w:rPr>
      </w:pPr>
    </w:p>
    <w:p w:rsidR="001E2C50" w:rsidRDefault="001E2C50" w:rsidP="007C76E6">
      <w:pPr>
        <w:rPr>
          <w:rFonts w:ascii="Times New Roman" w:hAnsi="Times New Roman" w:cs="Times New Roman"/>
          <w:sz w:val="24"/>
          <w:szCs w:val="24"/>
        </w:rPr>
      </w:pPr>
    </w:p>
    <w:p w:rsidR="007C76E6" w:rsidRDefault="007C76E6" w:rsidP="007C76E6">
      <w:pPr>
        <w:rPr>
          <w:rFonts w:ascii="Times New Roman" w:hAnsi="Times New Roman" w:cs="Times New Roman"/>
          <w:sz w:val="24"/>
          <w:szCs w:val="24"/>
        </w:rPr>
      </w:pPr>
    </w:p>
    <w:p w:rsidR="006F45D9" w:rsidRDefault="006F45D9" w:rsidP="007C76E6">
      <w:pPr>
        <w:rPr>
          <w:rFonts w:ascii="Times New Roman" w:hAnsi="Times New Roman" w:cs="Times New Roman"/>
          <w:sz w:val="24"/>
          <w:szCs w:val="24"/>
        </w:rPr>
      </w:pPr>
    </w:p>
    <w:p w:rsidR="006F45D9" w:rsidRDefault="006F45D9" w:rsidP="007C76E6">
      <w:pPr>
        <w:rPr>
          <w:rFonts w:ascii="Times New Roman" w:hAnsi="Times New Roman" w:cs="Times New Roman"/>
          <w:sz w:val="24"/>
          <w:szCs w:val="24"/>
        </w:rPr>
      </w:pPr>
    </w:p>
    <w:p w:rsidR="006F45D9" w:rsidRDefault="006F45D9" w:rsidP="007C76E6">
      <w:pPr>
        <w:rPr>
          <w:rFonts w:ascii="Times New Roman" w:hAnsi="Times New Roman" w:cs="Times New Roman"/>
          <w:sz w:val="24"/>
          <w:szCs w:val="24"/>
        </w:rPr>
      </w:pPr>
    </w:p>
    <w:p w:rsidR="006F45D9" w:rsidRDefault="006F45D9" w:rsidP="007C76E6">
      <w:pPr>
        <w:rPr>
          <w:rFonts w:ascii="Times New Roman" w:hAnsi="Times New Roman" w:cs="Times New Roman"/>
          <w:sz w:val="24"/>
          <w:szCs w:val="24"/>
        </w:rPr>
      </w:pPr>
    </w:p>
    <w:p w:rsidR="006F45D9" w:rsidRDefault="006F45D9" w:rsidP="007C76E6">
      <w:pPr>
        <w:rPr>
          <w:rFonts w:ascii="Times New Roman" w:hAnsi="Times New Roman" w:cs="Times New Roman"/>
          <w:sz w:val="24"/>
          <w:szCs w:val="24"/>
        </w:rPr>
      </w:pPr>
    </w:p>
    <w:p w:rsidR="007C76E6" w:rsidRDefault="007C76E6" w:rsidP="007C76E6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Príloha č. 1: </w:t>
      </w:r>
      <w:r w:rsidRPr="00F41185"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7C76E6" w:rsidRDefault="007C76E6" w:rsidP="007C76E6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C76E6" w:rsidRDefault="007C76E6" w:rsidP="007C76E6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428E2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7C76E6" w:rsidRDefault="007C76E6" w:rsidP="007C76E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C76E6" w:rsidRDefault="007C76E6" w:rsidP="007C76E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C76E6" w:rsidRDefault="007C76E6" w:rsidP="007C76E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7C76E6" w:rsidRDefault="007C76E6" w:rsidP="007C76E6">
      <w:pPr>
        <w:pStyle w:val="Nadpis1"/>
        <w:spacing w:after="480"/>
        <w:ind w:left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C76E6" w:rsidRDefault="007C76E6" w:rsidP="007C76E6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C76E6" w:rsidRPr="00DF51F5" w:rsidRDefault="007C76E6" w:rsidP="007C76E6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C76E6" w:rsidRPr="00DF51F5" w:rsidRDefault="007C76E6" w:rsidP="007C76E6">
      <w:pPr>
        <w:pStyle w:val="Odsekzoznamu"/>
        <w:numPr>
          <w:ilvl w:val="0"/>
          <w:numId w:val="20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 v odbore: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7C76E6" w:rsidRPr="003F77EB" w:rsidRDefault="007C76E6" w:rsidP="007C76E6">
      <w:pPr>
        <w:pStyle w:val="Odsekzoznamu"/>
        <w:numPr>
          <w:ilvl w:val="0"/>
          <w:numId w:val="20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C76E6" w:rsidRPr="003F77EB" w:rsidRDefault="007C76E6" w:rsidP="007C76E6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C76E6" w:rsidRPr="003F77EB" w:rsidRDefault="007C76E6" w:rsidP="007C76E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7C76E6" w:rsidRPr="007C76E6" w:rsidRDefault="007C76E6" w:rsidP="007C76E6">
      <w:pPr>
        <w:spacing w:after="43"/>
      </w:pPr>
      <w:r>
        <w:rPr>
          <w:sz w:val="20"/>
        </w:rPr>
        <w:t>* nehodiace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7C76E6" w:rsidRPr="007C76E6" w:rsidSect="00480E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3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hanging="478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485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21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8"/>
      <w:numFmt w:val="decimal"/>
      <w:lvlText w:val="%1."/>
      <w:lvlJc w:val="left"/>
      <w:pPr>
        <w:ind w:hanging="478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A5F7EBF"/>
    <w:multiLevelType w:val="hybridMultilevel"/>
    <w:tmpl w:val="40E2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5B349B"/>
    <w:multiLevelType w:val="hybridMultilevel"/>
    <w:tmpl w:val="4B3A60FA"/>
    <w:lvl w:ilvl="0" w:tplc="BB541216">
      <w:start w:val="1"/>
      <w:numFmt w:val="lowerLetter"/>
      <w:lvlText w:val="%1)"/>
      <w:lvlJc w:val="left"/>
      <w:pPr>
        <w:ind w:left="1206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8" w15:restartNumberingAfterBreak="0">
    <w:nsid w:val="2AB934E6"/>
    <w:multiLevelType w:val="hybridMultilevel"/>
    <w:tmpl w:val="DB46A7EA"/>
    <w:lvl w:ilvl="0" w:tplc="CD84B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63D2E"/>
    <w:multiLevelType w:val="hybridMultilevel"/>
    <w:tmpl w:val="B20052E0"/>
    <w:lvl w:ilvl="0" w:tplc="7DCC64C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0" w15:restartNumberingAfterBreak="0">
    <w:nsid w:val="33312073"/>
    <w:multiLevelType w:val="hybridMultilevel"/>
    <w:tmpl w:val="751C29EE"/>
    <w:lvl w:ilvl="0" w:tplc="F622F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DB617E"/>
    <w:multiLevelType w:val="hybridMultilevel"/>
    <w:tmpl w:val="D2080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2BD3"/>
    <w:multiLevelType w:val="hybridMultilevel"/>
    <w:tmpl w:val="DD36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677681"/>
    <w:multiLevelType w:val="hybridMultilevel"/>
    <w:tmpl w:val="AF42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1600"/>
    <w:multiLevelType w:val="hybridMultilevel"/>
    <w:tmpl w:val="99668578"/>
    <w:lvl w:ilvl="0" w:tplc="4D0C5B80">
      <w:start w:val="1"/>
      <w:numFmt w:val="decimal"/>
      <w:lvlText w:val="%1."/>
      <w:lvlJc w:val="left"/>
      <w:pPr>
        <w:ind w:left="9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  <w:rPr>
        <w:rFonts w:cs="Times New Roman"/>
      </w:rPr>
    </w:lvl>
  </w:abstractNum>
  <w:abstractNum w:abstractNumId="18" w15:restartNumberingAfterBreak="0">
    <w:nsid w:val="755A585E"/>
    <w:multiLevelType w:val="hybridMultilevel"/>
    <w:tmpl w:val="886E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3A8E"/>
    <w:multiLevelType w:val="hybridMultilevel"/>
    <w:tmpl w:val="17381F30"/>
    <w:lvl w:ilvl="0" w:tplc="B4164EF8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16"/>
  </w:num>
  <w:num w:numId="15">
    <w:abstractNumId w:val="8"/>
  </w:num>
  <w:num w:numId="16">
    <w:abstractNumId w:val="10"/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56345"/>
    <w:rsid w:val="00060784"/>
    <w:rsid w:val="00086826"/>
    <w:rsid w:val="001C0F38"/>
    <w:rsid w:val="001E2C50"/>
    <w:rsid w:val="002062A5"/>
    <w:rsid w:val="002326E4"/>
    <w:rsid w:val="00290EA4"/>
    <w:rsid w:val="002D6A07"/>
    <w:rsid w:val="0035011B"/>
    <w:rsid w:val="003D51E4"/>
    <w:rsid w:val="00423702"/>
    <w:rsid w:val="00480E77"/>
    <w:rsid w:val="0048311C"/>
    <w:rsid w:val="004A0D63"/>
    <w:rsid w:val="004B5347"/>
    <w:rsid w:val="004C6BCD"/>
    <w:rsid w:val="00583458"/>
    <w:rsid w:val="005A105A"/>
    <w:rsid w:val="00645418"/>
    <w:rsid w:val="006E2582"/>
    <w:rsid w:val="006F45D9"/>
    <w:rsid w:val="00753668"/>
    <w:rsid w:val="007C31A1"/>
    <w:rsid w:val="007C76E6"/>
    <w:rsid w:val="008A2D44"/>
    <w:rsid w:val="00920A91"/>
    <w:rsid w:val="009536AC"/>
    <w:rsid w:val="009562E9"/>
    <w:rsid w:val="009B38AE"/>
    <w:rsid w:val="00A37FD2"/>
    <w:rsid w:val="00A7211A"/>
    <w:rsid w:val="00AD272E"/>
    <w:rsid w:val="00B44013"/>
    <w:rsid w:val="00C00319"/>
    <w:rsid w:val="00C317C7"/>
    <w:rsid w:val="00C43FF4"/>
    <w:rsid w:val="00C46BFA"/>
    <w:rsid w:val="00C548B4"/>
    <w:rsid w:val="00C90E28"/>
    <w:rsid w:val="00CC7500"/>
    <w:rsid w:val="00CD3B3C"/>
    <w:rsid w:val="00D5647E"/>
    <w:rsid w:val="00DE4CC2"/>
    <w:rsid w:val="00E02BC4"/>
    <w:rsid w:val="00EE134B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0018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paragraph" w:styleId="Nadpis1">
    <w:name w:val="heading 1"/>
    <w:basedOn w:val="Normlny"/>
    <w:link w:val="Nadpis1Char"/>
    <w:uiPriority w:val="1"/>
    <w:qFormat/>
    <w:rsid w:val="00753668"/>
    <w:pPr>
      <w:widowControl w:val="0"/>
      <w:autoSpaceDE w:val="0"/>
      <w:autoSpaceDN w:val="0"/>
      <w:adjustRightInd w:val="0"/>
      <w:spacing w:before="66" w:after="0" w:line="240" w:lineRule="auto"/>
      <w:ind w:left="111"/>
      <w:outlineLvl w:val="0"/>
    </w:pPr>
    <w:rPr>
      <w:rFonts w:ascii="Arial Narrow" w:eastAsiaTheme="minorEastAsia" w:hAnsi="Arial Narrow" w:cs="Arial Narrow"/>
      <w:b/>
      <w:bCs/>
      <w:sz w:val="28"/>
      <w:szCs w:val="28"/>
      <w:lang w:eastAsia="sk-SK"/>
    </w:rPr>
  </w:style>
  <w:style w:type="paragraph" w:styleId="Nadpis2">
    <w:name w:val="heading 2"/>
    <w:basedOn w:val="Normlny"/>
    <w:link w:val="Nadpis2Char"/>
    <w:uiPriority w:val="1"/>
    <w:qFormat/>
    <w:rsid w:val="00753668"/>
    <w:pPr>
      <w:widowControl w:val="0"/>
      <w:autoSpaceDE w:val="0"/>
      <w:autoSpaceDN w:val="0"/>
      <w:adjustRightInd w:val="0"/>
      <w:spacing w:after="0" w:line="240" w:lineRule="auto"/>
      <w:ind w:left="212" w:hanging="384"/>
      <w:outlineLvl w:val="1"/>
    </w:pPr>
    <w:rPr>
      <w:rFonts w:ascii="Arial Narrow" w:eastAsiaTheme="minorEastAsia" w:hAnsi="Arial Narrow" w:cs="Arial Narrow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31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E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0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C9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753668"/>
    <w:rPr>
      <w:rFonts w:ascii="Arial Narrow" w:eastAsiaTheme="minorEastAsia" w:hAnsi="Arial Narrow" w:cs="Arial Narrow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753668"/>
    <w:rPr>
      <w:rFonts w:ascii="Arial Narrow" w:eastAsiaTheme="minorEastAsia" w:hAnsi="Arial Narrow" w:cs="Arial Narrow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753668"/>
    <w:pPr>
      <w:widowControl w:val="0"/>
      <w:autoSpaceDE w:val="0"/>
      <w:autoSpaceDN w:val="0"/>
      <w:adjustRightInd w:val="0"/>
      <w:spacing w:after="0" w:line="240" w:lineRule="auto"/>
      <w:ind w:left="111"/>
    </w:pPr>
    <w:rPr>
      <w:rFonts w:ascii="Arial Narrow" w:eastAsiaTheme="minorEastAsia" w:hAnsi="Arial Narrow" w:cs="Arial Narrow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53668"/>
    <w:rPr>
      <w:rFonts w:ascii="Arial Narrow" w:eastAsiaTheme="minorEastAsia" w:hAnsi="Arial Narrow" w:cs="Arial Narrow"/>
      <w:sz w:val="24"/>
      <w:szCs w:val="24"/>
      <w:lang w:eastAsia="sk-SK"/>
    </w:rPr>
  </w:style>
  <w:style w:type="paragraph" w:styleId="Bezriadkovania">
    <w:name w:val="No Spacing"/>
    <w:uiPriority w:val="1"/>
    <w:qFormat/>
    <w:rsid w:val="0075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366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366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5366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53668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Maria Futejova</cp:lastModifiedBy>
  <cp:revision>4</cp:revision>
  <cp:lastPrinted>2020-05-07T10:31:00Z</cp:lastPrinted>
  <dcterms:created xsi:type="dcterms:W3CDTF">2020-05-07T06:53:00Z</dcterms:created>
  <dcterms:modified xsi:type="dcterms:W3CDTF">2020-05-07T10:36:00Z</dcterms:modified>
</cp:coreProperties>
</file>