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8761d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38761d"/>
          <w:sz w:val="28"/>
          <w:szCs w:val="28"/>
          <w:rtl w:val="0"/>
        </w:rPr>
        <w:t xml:space="preserve">Płazy - kręgowce wodno-lądowe.</w:t>
      </w:r>
    </w:p>
    <w:p w:rsidR="00000000" w:rsidDel="00000000" w:rsidP="00000000" w:rsidRDefault="00000000" w:rsidRPr="00000000" w14:paraId="00000002">
      <w:pPr>
        <w:rPr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obejrzymy film przyrodniczy o płazach, przypomnimy sobie jakie organizmy zaliczamy do tej grupy zwierząt, dowiemy się w jakim środowisku one żyją.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uważnie obejrzeć film pt. “Płazy” (macie go poniżej), wypisać w zeszycie wszystkie gatunki płazów występujące w filmie i napisać w jakim środowisku one żyją.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nie ma zadania na ocenę.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