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A6" w:rsidRPr="004810A6" w:rsidRDefault="004810A6" w:rsidP="004810A6">
      <w:pPr>
        <w:shd w:val="clear" w:color="auto" w:fill="FFFFFF"/>
        <w:spacing w:after="150" w:line="240" w:lineRule="auto"/>
        <w:rPr>
          <w:rFonts w:ascii="Arial" w:eastAsia="Times New Roman" w:hAnsi="Arial" w:cs="Arial"/>
          <w:color w:val="333333"/>
          <w:sz w:val="27"/>
          <w:szCs w:val="27"/>
          <w:lang w:eastAsia="pl-PL"/>
        </w:rPr>
      </w:pPr>
      <w:r w:rsidRPr="004810A6">
        <w:rPr>
          <w:rFonts w:ascii="Arial" w:eastAsia="Times New Roman" w:hAnsi="Arial" w:cs="Arial"/>
          <w:color w:val="333333"/>
          <w:sz w:val="27"/>
          <w:szCs w:val="27"/>
          <w:lang w:eastAsia="pl-PL"/>
        </w:rPr>
        <w:t>Urazy charakterystyczne dla lekcji wychowania fizycznego i pierwsza pomoc</w:t>
      </w:r>
    </w:p>
    <w:tbl>
      <w:tblPr>
        <w:tblW w:w="7500" w:type="dxa"/>
        <w:tblBorders>
          <w:top w:val="single" w:sz="18" w:space="0" w:color="666666"/>
        </w:tblBorders>
        <w:shd w:val="clear" w:color="auto" w:fill="FFFFFF"/>
        <w:tblCellMar>
          <w:top w:w="15" w:type="dxa"/>
          <w:left w:w="15" w:type="dxa"/>
          <w:bottom w:w="15" w:type="dxa"/>
          <w:right w:w="15" w:type="dxa"/>
        </w:tblCellMar>
        <w:tblLook w:val="04A0"/>
      </w:tblPr>
      <w:tblGrid>
        <w:gridCol w:w="1716"/>
        <w:gridCol w:w="2013"/>
        <w:gridCol w:w="1789"/>
        <w:gridCol w:w="2241"/>
      </w:tblGrid>
      <w:tr w:rsidR="004810A6" w:rsidRPr="004810A6" w:rsidTr="004810A6">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Rodzaj urazu</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Charakterystyka</w:t>
            </w:r>
          </w:p>
        </w:tc>
        <w:tc>
          <w:tcPr>
            <w:tcW w:w="0" w:type="auto"/>
            <w:tcBorders>
              <w:top w:val="nil"/>
              <w:left w:val="nil"/>
              <w:bottom w:val="outset" w:sz="6" w:space="0" w:color="auto"/>
              <w:right w:val="nil"/>
            </w:tcBorders>
            <w:shd w:val="clear" w:color="auto" w:fill="FFFFFF"/>
            <w:tcMar>
              <w:top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Główne objawy</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Pierwsza pomoc</w:t>
            </w:r>
          </w:p>
        </w:tc>
      </w:tr>
      <w:tr w:rsidR="004810A6" w:rsidRPr="004810A6" w:rsidTr="004810A6">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Stłuczenia</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stłuczenia należą do najczęściej występujących urazów tkanek miękkich u dzieci. Powstają one przy uderzeniu lub upadku na twarde podłoże</w:t>
            </w:r>
          </w:p>
        </w:tc>
        <w:tc>
          <w:tcPr>
            <w:tcW w:w="0" w:type="auto"/>
            <w:tcBorders>
              <w:top w:val="nil"/>
              <w:left w:val="nil"/>
              <w:bottom w:val="outset" w:sz="6" w:space="0" w:color="auto"/>
              <w:right w:val="nil"/>
            </w:tcBorders>
            <w:shd w:val="clear" w:color="auto" w:fill="FFFFFF"/>
            <w:tcMar>
              <w:top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  punktowy ból </w:t>
            </w:r>
            <w:r w:rsidRPr="004810A6">
              <w:rPr>
                <w:rFonts w:ascii="Arial" w:eastAsia="Times New Roman" w:hAnsi="Arial" w:cs="Arial"/>
                <w:color w:val="666666"/>
                <w:sz w:val="23"/>
                <w:szCs w:val="23"/>
                <w:lang w:eastAsia="pl-PL"/>
              </w:rPr>
              <w:br/>
              <w:t>■  obrzęk stłuczonego obszaru</w:t>
            </w:r>
            <w:r w:rsidRPr="004810A6">
              <w:rPr>
                <w:rFonts w:ascii="Arial" w:eastAsia="Times New Roman" w:hAnsi="Arial" w:cs="Arial"/>
                <w:color w:val="666666"/>
                <w:sz w:val="23"/>
                <w:szCs w:val="23"/>
                <w:lang w:eastAsia="pl-PL"/>
              </w:rPr>
              <w:br/>
              <w:t>■  siniak lub krwiak </w:t>
            </w:r>
            <w:r w:rsidRPr="004810A6">
              <w:rPr>
                <w:rFonts w:ascii="Arial" w:eastAsia="Times New Roman" w:hAnsi="Arial" w:cs="Arial"/>
                <w:color w:val="666666"/>
                <w:sz w:val="23"/>
                <w:szCs w:val="23"/>
                <w:lang w:eastAsia="pl-PL"/>
              </w:rPr>
              <w:br/>
              <w:t>■  uczucie ciepła w stłuczonym miejscu </w:t>
            </w:r>
            <w:r w:rsidRPr="004810A6">
              <w:rPr>
                <w:rFonts w:ascii="Arial" w:eastAsia="Times New Roman" w:hAnsi="Arial" w:cs="Arial"/>
                <w:color w:val="666666"/>
                <w:sz w:val="23"/>
                <w:szCs w:val="23"/>
                <w:lang w:eastAsia="pl-PL"/>
              </w:rPr>
              <w:br/>
              <w:t>■  wrażliwość na dotyk</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udzielenie pierwszej pomocy polega na zastosowaniu zimnych okładów i opatrunku uciskowego. Urazy takie na ogół nie </w:t>
            </w:r>
            <w:r w:rsidRPr="004810A6">
              <w:rPr>
                <w:rFonts w:ascii="Arial" w:eastAsia="Times New Roman" w:hAnsi="Arial" w:cs="Arial"/>
                <w:color w:val="666666"/>
                <w:sz w:val="23"/>
                <w:szCs w:val="23"/>
                <w:lang w:eastAsia="pl-PL"/>
              </w:rPr>
              <w:br/>
              <w:t>pozostawiają następstw</w:t>
            </w:r>
          </w:p>
        </w:tc>
      </w:tr>
      <w:tr w:rsidR="004810A6" w:rsidRPr="004810A6" w:rsidTr="004810A6">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Skręcenie stawu</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uraz polegający na przekroczeniu fizjologicznego zakresu ruchu w stawie</w:t>
            </w:r>
          </w:p>
        </w:tc>
        <w:tc>
          <w:tcPr>
            <w:tcW w:w="0" w:type="auto"/>
            <w:tcBorders>
              <w:top w:val="nil"/>
              <w:left w:val="nil"/>
              <w:bottom w:val="outset" w:sz="6" w:space="0" w:color="auto"/>
              <w:right w:val="nil"/>
            </w:tcBorders>
            <w:shd w:val="clear" w:color="auto" w:fill="FFFFFF"/>
            <w:tcMar>
              <w:top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  ostry ból w okolicy stawu, ograniczający jego ruchomość, nasilają go próby wykonania ruchu</w:t>
            </w:r>
            <w:r w:rsidRPr="004810A6">
              <w:rPr>
                <w:rFonts w:ascii="Arial" w:eastAsia="Times New Roman" w:hAnsi="Arial" w:cs="Arial"/>
                <w:color w:val="666666"/>
                <w:sz w:val="23"/>
                <w:szCs w:val="23"/>
                <w:lang w:eastAsia="pl-PL"/>
              </w:rPr>
              <w:br/>
              <w:t>■ krwiak i obrzęk</w:t>
            </w:r>
            <w:r w:rsidRPr="004810A6">
              <w:rPr>
                <w:rFonts w:ascii="Arial" w:eastAsia="Times New Roman" w:hAnsi="Arial" w:cs="Arial"/>
                <w:color w:val="666666"/>
                <w:sz w:val="23"/>
                <w:szCs w:val="23"/>
                <w:lang w:eastAsia="pl-PL"/>
              </w:rPr>
              <w:br/>
              <w:t>■ wzmożone ocieplenie skóry w okolicy stawu</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pierwsza pomoc polega na odciążeniu, unieruchomieniu kończyny i zastosowaniu zimnych okładów (najlepiej lodem). Po wstępnym opatrzeniu skręcenia poszkodowaną osobę powinno się zawieźć do najbliższego szpitala</w:t>
            </w:r>
          </w:p>
        </w:tc>
      </w:tr>
      <w:tr w:rsidR="004810A6" w:rsidRPr="004810A6" w:rsidTr="004810A6">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Rany i skaleczenia</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 xml:space="preserve">raną nazywamy przerwanie ciągłości skóry oraz </w:t>
            </w:r>
            <w:r w:rsidRPr="004810A6">
              <w:rPr>
                <w:rFonts w:ascii="Arial" w:eastAsia="Times New Roman" w:hAnsi="Arial" w:cs="Arial"/>
                <w:color w:val="666666"/>
                <w:sz w:val="23"/>
                <w:szCs w:val="23"/>
                <w:lang w:eastAsia="pl-PL"/>
              </w:rPr>
              <w:lastRenderedPageBreak/>
              <w:t>znajdujących się głębiej tkanek. Rozległość i głębokość ran zależy od rodzaju urazu, jego siły i miejsca, na które działał</w:t>
            </w:r>
          </w:p>
        </w:tc>
        <w:tc>
          <w:tcPr>
            <w:tcW w:w="0" w:type="auto"/>
            <w:tcBorders>
              <w:top w:val="nil"/>
              <w:left w:val="nil"/>
              <w:bottom w:val="outset" w:sz="6" w:space="0" w:color="auto"/>
              <w:right w:val="nil"/>
            </w:tcBorders>
            <w:shd w:val="clear" w:color="auto" w:fill="FFFFFF"/>
            <w:tcMar>
              <w:top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lastRenderedPageBreak/>
              <w:t>■  krwawienie</w:t>
            </w:r>
            <w:r w:rsidRPr="004810A6">
              <w:rPr>
                <w:rFonts w:ascii="Arial" w:eastAsia="Times New Roman" w:hAnsi="Arial" w:cs="Arial"/>
                <w:color w:val="666666"/>
                <w:sz w:val="23"/>
                <w:szCs w:val="23"/>
                <w:lang w:eastAsia="pl-PL"/>
              </w:rPr>
              <w:br/>
              <w:t xml:space="preserve">■  uczucie nadmiernego ciepła wokół </w:t>
            </w:r>
            <w:r w:rsidRPr="004810A6">
              <w:rPr>
                <w:rFonts w:ascii="Arial" w:eastAsia="Times New Roman" w:hAnsi="Arial" w:cs="Arial"/>
                <w:color w:val="666666"/>
                <w:sz w:val="23"/>
                <w:szCs w:val="23"/>
                <w:lang w:eastAsia="pl-PL"/>
              </w:rPr>
              <w:lastRenderedPageBreak/>
              <w:t>rany</w:t>
            </w:r>
            <w:r w:rsidRPr="004810A6">
              <w:rPr>
                <w:rFonts w:ascii="Arial" w:eastAsia="Times New Roman" w:hAnsi="Arial" w:cs="Arial"/>
                <w:color w:val="666666"/>
                <w:sz w:val="23"/>
                <w:szCs w:val="23"/>
                <w:lang w:eastAsia="pl-PL"/>
              </w:rPr>
              <w:br/>
              <w:t>■  uczucie pulsowania rany</w:t>
            </w:r>
            <w:r w:rsidRPr="004810A6">
              <w:rPr>
                <w:rFonts w:ascii="Arial" w:eastAsia="Times New Roman" w:hAnsi="Arial" w:cs="Arial"/>
                <w:color w:val="666666"/>
                <w:sz w:val="23"/>
                <w:szCs w:val="23"/>
                <w:lang w:eastAsia="pl-PL"/>
              </w:rPr>
              <w:br/>
              <w:t>■  ból i pieczenie</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lastRenderedPageBreak/>
              <w:t xml:space="preserve">ranę należy przemyć czystą wodą, zdezynfekować. </w:t>
            </w:r>
            <w:r w:rsidRPr="004810A6">
              <w:rPr>
                <w:rFonts w:ascii="Arial" w:eastAsia="Times New Roman" w:hAnsi="Arial" w:cs="Arial"/>
                <w:color w:val="666666"/>
                <w:sz w:val="23"/>
                <w:szCs w:val="23"/>
                <w:lang w:eastAsia="pl-PL"/>
              </w:rPr>
              <w:lastRenderedPageBreak/>
              <w:t>Po odkażeniu można przykleić na ranę lub skaleczenie plaster</w:t>
            </w:r>
          </w:p>
        </w:tc>
      </w:tr>
      <w:tr w:rsidR="004810A6" w:rsidRPr="004810A6" w:rsidTr="004810A6">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lastRenderedPageBreak/>
              <w:t>Otarcia</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otarcia to rodzaj rany. Są one płytkie –</w:t>
            </w:r>
            <w:r w:rsidRPr="004810A6">
              <w:rPr>
                <w:rFonts w:ascii="Arial" w:eastAsia="Times New Roman" w:hAnsi="Arial" w:cs="Arial"/>
                <w:color w:val="666666"/>
                <w:sz w:val="23"/>
                <w:szCs w:val="23"/>
                <w:lang w:eastAsia="pl-PL"/>
              </w:rPr>
              <w:br/>
              <w:t>uszkodzeniu ulega tylko powierzchowna warstwa skóry. Powstają zazwyczaj pod wpływem przesunięcia skóry po twardym lub szorstkim podłożu</w:t>
            </w:r>
          </w:p>
        </w:tc>
        <w:tc>
          <w:tcPr>
            <w:tcW w:w="0" w:type="auto"/>
            <w:tcBorders>
              <w:top w:val="nil"/>
              <w:left w:val="nil"/>
              <w:bottom w:val="outset" w:sz="6" w:space="0" w:color="auto"/>
              <w:right w:val="nil"/>
            </w:tcBorders>
            <w:shd w:val="clear" w:color="auto" w:fill="FFFFFF"/>
            <w:tcMar>
              <w:top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  niewielkie krwawienie</w:t>
            </w:r>
            <w:r w:rsidRPr="004810A6">
              <w:rPr>
                <w:rFonts w:ascii="Arial" w:eastAsia="Times New Roman" w:hAnsi="Arial" w:cs="Arial"/>
                <w:color w:val="666666"/>
                <w:sz w:val="23"/>
                <w:szCs w:val="23"/>
                <w:lang w:eastAsia="pl-PL"/>
              </w:rPr>
              <w:br/>
              <w:t>■  ból i pieczenie</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pierwsza pomoc jest taka sama, jak przy ranach i skaleczeniach</w:t>
            </w:r>
          </w:p>
        </w:tc>
      </w:tr>
      <w:tr w:rsidR="004810A6" w:rsidRPr="004810A6" w:rsidTr="004810A6">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Zwichnięcia </w:t>
            </w:r>
            <w:r w:rsidRPr="004810A6">
              <w:rPr>
                <w:rFonts w:ascii="Arial" w:eastAsia="Times New Roman" w:hAnsi="Arial" w:cs="Arial"/>
                <w:color w:val="666666"/>
                <w:sz w:val="23"/>
                <w:szCs w:val="23"/>
                <w:lang w:eastAsia="pl-PL"/>
              </w:rPr>
              <w:br/>
              <w:t>stawu</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zwichnięcie stawu polega na przemieszczeniu końców kości względem siebie,</w:t>
            </w:r>
            <w:r w:rsidRPr="004810A6">
              <w:rPr>
                <w:rFonts w:ascii="Arial" w:eastAsia="Times New Roman" w:hAnsi="Arial" w:cs="Arial"/>
                <w:color w:val="666666"/>
                <w:sz w:val="23"/>
                <w:szCs w:val="23"/>
                <w:lang w:eastAsia="pl-PL"/>
              </w:rPr>
              <w:br/>
              <w:t>poza fizjologiczne położenie</w:t>
            </w:r>
          </w:p>
        </w:tc>
        <w:tc>
          <w:tcPr>
            <w:tcW w:w="0" w:type="auto"/>
            <w:tcBorders>
              <w:top w:val="nil"/>
              <w:left w:val="nil"/>
              <w:bottom w:val="outset" w:sz="6" w:space="0" w:color="auto"/>
              <w:right w:val="nil"/>
            </w:tcBorders>
            <w:shd w:val="clear" w:color="auto" w:fill="FFFFFF"/>
            <w:tcMar>
              <w:top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 silny ból</w:t>
            </w:r>
            <w:r w:rsidRPr="004810A6">
              <w:rPr>
                <w:rFonts w:ascii="Arial" w:eastAsia="Times New Roman" w:hAnsi="Arial" w:cs="Arial"/>
                <w:color w:val="666666"/>
                <w:sz w:val="23"/>
                <w:szCs w:val="23"/>
                <w:lang w:eastAsia="pl-PL"/>
              </w:rPr>
              <w:br/>
              <w:t>■  obrzęk </w:t>
            </w:r>
            <w:r w:rsidRPr="004810A6">
              <w:rPr>
                <w:rFonts w:ascii="Arial" w:eastAsia="Times New Roman" w:hAnsi="Arial" w:cs="Arial"/>
                <w:color w:val="666666"/>
                <w:sz w:val="23"/>
                <w:szCs w:val="23"/>
                <w:lang w:eastAsia="pl-PL"/>
              </w:rPr>
              <w:br/>
              <w:t>■  upośledzenie ruchomości</w:t>
            </w:r>
            <w:r w:rsidRPr="004810A6">
              <w:rPr>
                <w:rFonts w:ascii="Arial" w:eastAsia="Times New Roman" w:hAnsi="Arial" w:cs="Arial"/>
                <w:color w:val="666666"/>
                <w:sz w:val="23"/>
                <w:szCs w:val="23"/>
                <w:lang w:eastAsia="pl-PL"/>
              </w:rPr>
              <w:br/>
              <w:t>■  zniekształcony obrys stawu</w:t>
            </w:r>
            <w:r w:rsidRPr="004810A6">
              <w:rPr>
                <w:rFonts w:ascii="Arial" w:eastAsia="Times New Roman" w:hAnsi="Arial" w:cs="Arial"/>
                <w:color w:val="666666"/>
                <w:sz w:val="23"/>
                <w:szCs w:val="23"/>
                <w:lang w:eastAsia="pl-PL"/>
              </w:rPr>
              <w:br/>
              <w:t>■  patologiczne ustawienie kończyny</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pierwsza pomoc przy zwichnięciach polega na unieruchomieniu kończyny i ochłodzeniu (najlepiej lodem). Unieruchomioną kończynę pozostawia się</w:t>
            </w:r>
            <w:r w:rsidRPr="004810A6">
              <w:rPr>
                <w:rFonts w:ascii="Arial" w:eastAsia="Times New Roman" w:hAnsi="Arial" w:cs="Arial"/>
                <w:color w:val="666666"/>
                <w:sz w:val="23"/>
                <w:szCs w:val="23"/>
                <w:lang w:eastAsia="pl-PL"/>
              </w:rPr>
              <w:br/>
              <w:t xml:space="preserve">w takim ustawieniu w jakim znalazła się po wypadku. Natychmiast wzywamy karetkę pogotowia lub </w:t>
            </w:r>
            <w:r w:rsidRPr="004810A6">
              <w:rPr>
                <w:rFonts w:ascii="Arial" w:eastAsia="Times New Roman" w:hAnsi="Arial" w:cs="Arial"/>
                <w:color w:val="666666"/>
                <w:sz w:val="23"/>
                <w:szCs w:val="23"/>
                <w:lang w:eastAsia="pl-PL"/>
              </w:rPr>
              <w:lastRenderedPageBreak/>
              <w:t>transportujemy poszkodowanego do lekarza</w:t>
            </w:r>
          </w:p>
        </w:tc>
      </w:tr>
      <w:tr w:rsidR="004810A6" w:rsidRPr="004810A6" w:rsidTr="004810A6">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lastRenderedPageBreak/>
              <w:t>Złamania</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złamanie to przerwanie ciągłości kości powstałe w wyniku działania siły większej niż kość może wytrzymać. Wyróżnia się złamania zamknięte – złamanie bez rozerwania skóry i złamania otwarte –</w:t>
            </w:r>
            <w:r w:rsidRPr="004810A6">
              <w:rPr>
                <w:rFonts w:ascii="Arial" w:eastAsia="Times New Roman" w:hAnsi="Arial" w:cs="Arial"/>
                <w:color w:val="666666"/>
                <w:sz w:val="23"/>
                <w:szCs w:val="23"/>
                <w:lang w:eastAsia="pl-PL"/>
              </w:rPr>
              <w:br/>
              <w:t>z przerwaniem ciągłości skóry</w:t>
            </w:r>
          </w:p>
        </w:tc>
        <w:tc>
          <w:tcPr>
            <w:tcW w:w="0" w:type="auto"/>
            <w:tcBorders>
              <w:top w:val="nil"/>
              <w:left w:val="nil"/>
              <w:bottom w:val="outset" w:sz="6" w:space="0" w:color="auto"/>
              <w:right w:val="nil"/>
            </w:tcBorders>
            <w:shd w:val="clear" w:color="auto" w:fill="FFFFFF"/>
            <w:tcMar>
              <w:top w:w="150" w:type="dxa"/>
              <w:bottom w:w="150" w:type="dxa"/>
              <w:right w:w="15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  zniekształcenie zarysów kończyny</w:t>
            </w:r>
            <w:r w:rsidRPr="004810A6">
              <w:rPr>
                <w:rFonts w:ascii="Arial" w:eastAsia="Times New Roman" w:hAnsi="Arial" w:cs="Arial"/>
                <w:color w:val="666666"/>
                <w:sz w:val="23"/>
                <w:szCs w:val="23"/>
                <w:lang w:eastAsia="pl-PL"/>
              </w:rPr>
              <w:br/>
              <w:t>■  tkliwość dotykowa w okolicy złamania</w:t>
            </w:r>
            <w:r w:rsidRPr="004810A6">
              <w:rPr>
                <w:rFonts w:ascii="Arial" w:eastAsia="Times New Roman" w:hAnsi="Arial" w:cs="Arial"/>
                <w:color w:val="666666"/>
                <w:sz w:val="23"/>
                <w:szCs w:val="23"/>
                <w:lang w:eastAsia="pl-PL"/>
              </w:rPr>
              <w:br/>
              <w:t>■  trzeszczenie i tarcie odłamów kostnych</w:t>
            </w:r>
            <w:r w:rsidRPr="004810A6">
              <w:rPr>
                <w:rFonts w:ascii="Arial" w:eastAsia="Times New Roman" w:hAnsi="Arial" w:cs="Arial"/>
                <w:color w:val="666666"/>
                <w:sz w:val="23"/>
                <w:szCs w:val="23"/>
                <w:lang w:eastAsia="pl-PL"/>
              </w:rPr>
              <w:br/>
              <w:t>■  ból nasilający się przy ruchu</w:t>
            </w:r>
            <w:r w:rsidRPr="004810A6">
              <w:rPr>
                <w:rFonts w:ascii="Arial" w:eastAsia="Times New Roman" w:hAnsi="Arial" w:cs="Arial"/>
                <w:color w:val="666666"/>
                <w:sz w:val="23"/>
                <w:szCs w:val="23"/>
                <w:lang w:eastAsia="pl-PL"/>
              </w:rPr>
              <w:br/>
              <w:t>■  krwiak i obrzęk </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4810A6" w:rsidRPr="004810A6" w:rsidRDefault="004810A6" w:rsidP="004810A6">
            <w:pPr>
              <w:spacing w:before="375" w:after="375" w:line="240" w:lineRule="auto"/>
              <w:rPr>
                <w:rFonts w:ascii="Arial" w:eastAsia="Times New Roman" w:hAnsi="Arial" w:cs="Arial"/>
                <w:color w:val="666666"/>
                <w:sz w:val="23"/>
                <w:szCs w:val="23"/>
                <w:lang w:eastAsia="pl-PL"/>
              </w:rPr>
            </w:pPr>
            <w:r w:rsidRPr="004810A6">
              <w:rPr>
                <w:rFonts w:ascii="Arial" w:eastAsia="Times New Roman" w:hAnsi="Arial" w:cs="Arial"/>
                <w:color w:val="666666"/>
                <w:sz w:val="23"/>
                <w:szCs w:val="23"/>
                <w:lang w:eastAsia="pl-PL"/>
              </w:rPr>
              <w:t>złamaną kończynę należy zabezpieczyć, unieruchamiając dwa sąsiadujące ze złamaniem stawy (poniżej złamania i powyżej złamania), a następnie wzywamy pogotowie. Nie wolno nastawiać ani poruszać uszkodzoną kończyną.</w:t>
            </w:r>
            <w:r w:rsidRPr="004810A6">
              <w:rPr>
                <w:rFonts w:ascii="Arial" w:eastAsia="Times New Roman" w:hAnsi="Arial" w:cs="Arial"/>
                <w:color w:val="666666"/>
                <w:sz w:val="23"/>
                <w:szCs w:val="23"/>
                <w:lang w:eastAsia="pl-PL"/>
              </w:rPr>
              <w:br/>
              <w:t>W przypadku złamania otwartego, kiedy pęknięta kość przebija skórę, pod żadnym pozorem nie należy próbować wpychać wystających kości do rany. Jeśli istnieje taka możliwość, trzeba tylko ranę przykryć jałowym opatrunkiem, starając się nie przemieścić odłamków kostnych</w:t>
            </w:r>
          </w:p>
        </w:tc>
      </w:tr>
    </w:tbl>
    <w:p w:rsidR="00054BBE" w:rsidRDefault="00054BBE"/>
    <w:sectPr w:rsidR="00054BBE" w:rsidSect="00054B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10A6"/>
    <w:rsid w:val="00054BBE"/>
    <w:rsid w:val="004810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B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810A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89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2656</Characters>
  <Application>Microsoft Office Word</Application>
  <DocSecurity>0</DocSecurity>
  <Lines>22</Lines>
  <Paragraphs>6</Paragraphs>
  <ScaleCrop>false</ScaleCrop>
  <Company>Ministrerstwo Edukacji Narodowej</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Orliński</dc:creator>
  <cp:lastModifiedBy>Marcin Orliński</cp:lastModifiedBy>
  <cp:revision>1</cp:revision>
  <dcterms:created xsi:type="dcterms:W3CDTF">2020-04-28T21:39:00Z</dcterms:created>
  <dcterms:modified xsi:type="dcterms:W3CDTF">2020-04-28T21:40:00Z</dcterms:modified>
</cp:coreProperties>
</file>