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54" w:rsidRDefault="00FC6B54" w:rsidP="00FC6B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B54" w:rsidRDefault="00FC6B54" w:rsidP="00FC6B54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FC6B54" w:rsidRPr="00FC6B54" w:rsidRDefault="00FC6B54" w:rsidP="00FC6B5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C6B54">
        <w:rPr>
          <w:rFonts w:ascii="Times New Roman" w:hAnsi="Times New Roman" w:cs="Times New Roman"/>
          <w:sz w:val="20"/>
          <w:szCs w:val="20"/>
        </w:rPr>
        <w:t>1. Oliwier Z. (kl. VI)</w:t>
      </w:r>
    </w:p>
    <w:p w:rsidR="00FC6B54" w:rsidRPr="00FC6B54" w:rsidRDefault="00FC6B54" w:rsidP="00FC6B5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C6B54">
        <w:rPr>
          <w:rFonts w:ascii="Times New Roman" w:hAnsi="Times New Roman" w:cs="Times New Roman"/>
          <w:sz w:val="20"/>
          <w:szCs w:val="20"/>
        </w:rPr>
        <w:t>2. Dagmara B. (kl. VII)</w:t>
      </w:r>
    </w:p>
    <w:p w:rsidR="00FC6B54" w:rsidRPr="00FC6B54" w:rsidRDefault="00FC6B54" w:rsidP="00FC6B5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C6B54">
        <w:rPr>
          <w:rFonts w:ascii="Times New Roman" w:hAnsi="Times New Roman" w:cs="Times New Roman"/>
          <w:sz w:val="20"/>
          <w:szCs w:val="20"/>
        </w:rPr>
        <w:t>3. Karolina K. (kl. VII)</w:t>
      </w:r>
    </w:p>
    <w:p w:rsidR="00FC6B54" w:rsidRPr="00FC6B54" w:rsidRDefault="00FC6B54" w:rsidP="00FC6B5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FC6B54">
        <w:rPr>
          <w:rFonts w:ascii="Times New Roman" w:hAnsi="Times New Roman" w:cs="Times New Roman"/>
          <w:sz w:val="20"/>
          <w:szCs w:val="20"/>
        </w:rPr>
        <w:t>4. Mateusz Z. (kl. VII)</w:t>
      </w:r>
    </w:p>
    <w:p w:rsidR="00FC6B54" w:rsidRDefault="00FC6B54" w:rsidP="00FC6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Temat. Doskonalenie umiejętności uważnego słuchania.</w:t>
      </w: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Kilka słów wprowadzenia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54" w:rsidRDefault="00FC6B54" w:rsidP="00FC6B5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rozmowy zaczyna się i kończy aktywnym słuchaniem. Aktywny słuchacz to taki, który: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zainteresowany tym, co mówi druga osoba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kontakt wzrokowy z rozmówcą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 i nie przerywa rozmówcy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 do mówienia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dopytuje o szczegóły rozmowy</w:t>
      </w:r>
    </w:p>
    <w:p w:rsidR="00FC6B54" w:rsidRDefault="00FC6B54" w:rsidP="00FC6B5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wyrozumiały i cierpliwy.</w:t>
      </w:r>
    </w:p>
    <w:p w:rsidR="00FC6B54" w:rsidRDefault="00FC6B54" w:rsidP="00FC6B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6B54" w:rsidRDefault="00FC6B54" w:rsidP="00FC6B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dzisiejszego zadania będziemy potrzebowali pomocy rodzica. Zadaniem rodzica jest opowiedzenie o swoich planach, marzeniach lub przeczytanie krótkiej historii. Zadaniem ucznia jest uważne słuchanie i zapamiętanie, jak największej liczby szczegółów. Później następuje zamiana ról.</w:t>
      </w: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54" w:rsidRDefault="00FC6B54" w:rsidP="00FC6B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</w:t>
      </w:r>
    </w:p>
    <w:p w:rsidR="00FC6B54" w:rsidRDefault="00FC6B54" w:rsidP="00FC6B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propozycja to zabawa w głuchy telefon. Jedna osoba wymyśla słowo lub zdanie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szepcze na ucho kolejnej osobie i tak dalej.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 zaś, w taki sam sposób, przekazuje następnej dokładnie to, co zrozumiała. I tak aż do ostatniego uczestnika gry. Ostatnia osoba głośno powtarza to, co usłyszała. Oczywiście zaproponujcie zabawę rodzicom i rodzeństwu.</w:t>
      </w:r>
    </w:p>
    <w:p w:rsidR="00FC6B54" w:rsidRDefault="00FC6B54" w:rsidP="00FC6B5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43B12" w:rsidRPr="00FC6B54" w:rsidRDefault="00FC6B54" w:rsidP="00FC6B5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Powodzenia!!!</w:t>
      </w:r>
    </w:p>
    <w:sectPr w:rsidR="00743B12" w:rsidRPr="00FC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25FB"/>
    <w:multiLevelType w:val="hybridMultilevel"/>
    <w:tmpl w:val="8258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54"/>
    <w:rsid w:val="00743B12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738B"/>
  <w15:chartTrackingRefBased/>
  <w15:docId w15:val="{B730D8DB-FEEE-473B-93DC-31555EA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2020-04-15T16:57:00Z</dcterms:created>
  <dcterms:modified xsi:type="dcterms:W3CDTF">2020-04-15T16:58:00Z</dcterms:modified>
</cp:coreProperties>
</file>