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571A" w14:textId="53B6ECD0" w:rsidR="00AA2261" w:rsidRPr="00631339" w:rsidRDefault="00ED1A35">
      <w:pPr>
        <w:pStyle w:val="Tre"/>
        <w:spacing w:line="288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31339">
        <w:rPr>
          <w:rFonts w:ascii="Arial" w:hAnsi="Arial"/>
          <w:b/>
          <w:bCs/>
          <w:lang w:val="pl-PL"/>
        </w:rPr>
        <w:t>UCHWA</w:t>
      </w:r>
      <w:r w:rsidRPr="00631339">
        <w:rPr>
          <w:rFonts w:ascii="Arial" w:hAnsi="Arial"/>
          <w:b/>
          <w:bCs/>
          <w:lang w:val="pl-PL"/>
        </w:rPr>
        <w:t>Ł</w:t>
      </w:r>
      <w:r w:rsidRPr="00631339">
        <w:rPr>
          <w:rFonts w:ascii="Arial" w:hAnsi="Arial"/>
          <w:b/>
          <w:bCs/>
          <w:lang w:val="pl-PL"/>
        </w:rPr>
        <w:t>A NR</w:t>
      </w:r>
      <w:r w:rsidRPr="00631339">
        <w:rPr>
          <w:rFonts w:ascii="Arial" w:hAnsi="Arial"/>
          <w:b/>
          <w:bCs/>
          <w:lang w:val="pl-PL"/>
        </w:rPr>
        <w:t xml:space="preserve"> </w:t>
      </w:r>
      <w:r w:rsidR="007C103A">
        <w:rPr>
          <w:rFonts w:ascii="Arial" w:hAnsi="Arial"/>
          <w:b/>
          <w:bCs/>
          <w:lang w:val="pl-PL"/>
        </w:rPr>
        <w:t>12</w:t>
      </w:r>
      <w:r w:rsidRPr="00631339">
        <w:rPr>
          <w:rFonts w:ascii="Arial" w:hAnsi="Arial"/>
          <w:b/>
          <w:bCs/>
          <w:lang w:val="pl-PL"/>
        </w:rPr>
        <w:t xml:space="preserve"> </w:t>
      </w:r>
      <w:r w:rsidRPr="00631339">
        <w:rPr>
          <w:rFonts w:ascii="Arial" w:hAnsi="Arial"/>
          <w:b/>
          <w:bCs/>
          <w:lang w:val="pl-PL"/>
        </w:rPr>
        <w:t>/2020/2021</w:t>
      </w:r>
    </w:p>
    <w:p w14:paraId="76082E13" w14:textId="77777777" w:rsidR="00AA2261" w:rsidRPr="00631339" w:rsidRDefault="00ED1A35">
      <w:pPr>
        <w:pStyle w:val="Tre"/>
        <w:spacing w:line="288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31339">
        <w:rPr>
          <w:rFonts w:ascii="Arial" w:hAnsi="Arial"/>
          <w:b/>
          <w:bCs/>
          <w:lang w:val="pl-PL"/>
        </w:rPr>
        <w:t>RADY RODZIC</w:t>
      </w:r>
      <w:r w:rsidRPr="00631339">
        <w:rPr>
          <w:rFonts w:ascii="Arial" w:hAnsi="Arial"/>
          <w:b/>
          <w:bCs/>
          <w:lang w:val="pl-PL"/>
        </w:rPr>
        <w:t>Ó</w:t>
      </w:r>
      <w:r w:rsidRPr="00631339">
        <w:rPr>
          <w:rFonts w:ascii="Arial" w:hAnsi="Arial"/>
          <w:b/>
          <w:bCs/>
          <w:lang w:val="pl-PL"/>
        </w:rPr>
        <w:t xml:space="preserve">W </w:t>
      </w:r>
    </w:p>
    <w:p w14:paraId="32DC807F" w14:textId="77777777" w:rsidR="00AA2261" w:rsidRPr="00631339" w:rsidRDefault="00ED1A35">
      <w:pPr>
        <w:pStyle w:val="Tre"/>
        <w:spacing w:line="288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31339">
        <w:rPr>
          <w:rFonts w:ascii="Arial" w:hAnsi="Arial"/>
          <w:b/>
          <w:bCs/>
          <w:lang w:val="pl-PL"/>
        </w:rPr>
        <w:t>Szko</w:t>
      </w:r>
      <w:r w:rsidRPr="00631339">
        <w:rPr>
          <w:rFonts w:ascii="Arial" w:hAnsi="Arial"/>
          <w:b/>
          <w:bCs/>
          <w:lang w:val="pl-PL"/>
        </w:rPr>
        <w:t>ł</w:t>
      </w:r>
      <w:r w:rsidRPr="00631339">
        <w:rPr>
          <w:rFonts w:ascii="Arial" w:hAnsi="Arial"/>
          <w:b/>
          <w:bCs/>
          <w:lang w:val="pl-PL"/>
        </w:rPr>
        <w:t xml:space="preserve">y Podstawowej nr 75 im. Marii Konopnickiej </w:t>
      </w:r>
    </w:p>
    <w:p w14:paraId="503A49B3" w14:textId="77777777" w:rsidR="00AA2261" w:rsidRPr="00631339" w:rsidRDefault="00ED1A35">
      <w:pPr>
        <w:pStyle w:val="Tre"/>
        <w:spacing w:line="288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31339">
        <w:rPr>
          <w:rFonts w:ascii="Arial" w:hAnsi="Arial"/>
          <w:b/>
          <w:bCs/>
          <w:lang w:val="pl-PL"/>
        </w:rPr>
        <w:t>w Warszawie</w:t>
      </w:r>
    </w:p>
    <w:p w14:paraId="672A2F64" w14:textId="2080A551" w:rsidR="00AA2261" w:rsidRPr="00631339" w:rsidRDefault="00ED1A35">
      <w:pPr>
        <w:pStyle w:val="Tre"/>
        <w:spacing w:line="288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31339">
        <w:rPr>
          <w:rFonts w:ascii="Arial" w:hAnsi="Arial"/>
          <w:b/>
          <w:bCs/>
          <w:lang w:val="pl-PL"/>
        </w:rPr>
        <w:t xml:space="preserve">z dnia </w:t>
      </w:r>
      <w:r w:rsidRPr="00631339">
        <w:rPr>
          <w:rFonts w:ascii="Arial" w:hAnsi="Arial"/>
          <w:b/>
          <w:bCs/>
          <w:lang w:val="pl-PL"/>
        </w:rPr>
        <w:t>…</w:t>
      </w:r>
      <w:r w:rsidRPr="00631339">
        <w:rPr>
          <w:rFonts w:ascii="Arial" w:hAnsi="Arial"/>
          <w:b/>
          <w:bCs/>
          <w:lang w:val="pl-PL"/>
        </w:rPr>
        <w:t xml:space="preserve"> grudnia 20</w:t>
      </w:r>
      <w:r w:rsidR="00631339" w:rsidRPr="00631339">
        <w:rPr>
          <w:rFonts w:ascii="Arial" w:hAnsi="Arial"/>
          <w:b/>
          <w:bCs/>
          <w:lang w:val="pl-PL"/>
        </w:rPr>
        <w:t>20</w:t>
      </w:r>
      <w:r w:rsidRPr="00631339">
        <w:rPr>
          <w:rFonts w:ascii="Arial" w:hAnsi="Arial"/>
          <w:b/>
          <w:bCs/>
          <w:lang w:val="pl-PL"/>
        </w:rPr>
        <w:t xml:space="preserve"> r. </w:t>
      </w:r>
    </w:p>
    <w:p w14:paraId="5054F3C9" w14:textId="77777777" w:rsidR="00AA2261" w:rsidRPr="00631339" w:rsidRDefault="00AA2261" w:rsidP="007C103A">
      <w:pPr>
        <w:pStyle w:val="Tre"/>
        <w:spacing w:after="160" w:line="288" w:lineRule="auto"/>
        <w:rPr>
          <w:rFonts w:ascii="Arial" w:eastAsia="Arial" w:hAnsi="Arial" w:cs="Arial"/>
          <w:b/>
          <w:bCs/>
          <w:lang w:val="pl-PL"/>
        </w:rPr>
      </w:pPr>
    </w:p>
    <w:p w14:paraId="66194E3E" w14:textId="77777777" w:rsidR="00AA2261" w:rsidRPr="00631339" w:rsidRDefault="00AA2261">
      <w:pPr>
        <w:pStyle w:val="Tre"/>
        <w:spacing w:after="160" w:line="288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73DB93C3" w14:textId="2C958A6E" w:rsidR="00AA2261" w:rsidRPr="00631339" w:rsidRDefault="00ED1A35">
      <w:pPr>
        <w:pStyle w:val="Tre"/>
        <w:spacing w:line="288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31339">
        <w:rPr>
          <w:rFonts w:ascii="Arial" w:hAnsi="Arial"/>
          <w:b/>
          <w:bCs/>
          <w:lang w:val="pl-PL"/>
        </w:rPr>
        <w:t>w sprawie opiniowania Planu Finansowego na rok 20</w:t>
      </w:r>
      <w:r w:rsidR="00631339" w:rsidRPr="00631339">
        <w:rPr>
          <w:rFonts w:ascii="Arial" w:hAnsi="Arial"/>
          <w:b/>
          <w:bCs/>
          <w:lang w:val="pl-PL"/>
        </w:rPr>
        <w:t>21</w:t>
      </w:r>
    </w:p>
    <w:p w14:paraId="49C0879E" w14:textId="77777777" w:rsidR="00AA2261" w:rsidRPr="00631339" w:rsidRDefault="00ED1A35">
      <w:pPr>
        <w:pStyle w:val="Tre"/>
        <w:spacing w:line="288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631339">
        <w:rPr>
          <w:rFonts w:ascii="Arial" w:hAnsi="Arial"/>
          <w:b/>
          <w:bCs/>
          <w:lang w:val="pl-PL"/>
        </w:rPr>
        <w:t>Szko</w:t>
      </w:r>
      <w:r w:rsidRPr="00631339">
        <w:rPr>
          <w:rFonts w:ascii="Arial" w:hAnsi="Arial"/>
          <w:b/>
          <w:bCs/>
          <w:lang w:val="pl-PL"/>
        </w:rPr>
        <w:t>ł</w:t>
      </w:r>
      <w:r w:rsidRPr="00631339">
        <w:rPr>
          <w:rFonts w:ascii="Arial" w:hAnsi="Arial"/>
          <w:b/>
          <w:bCs/>
          <w:lang w:val="pl-PL"/>
        </w:rPr>
        <w:t xml:space="preserve">y Podstawowej nr 75 </w:t>
      </w:r>
    </w:p>
    <w:p w14:paraId="7A1F81E6" w14:textId="77777777" w:rsidR="00AA2261" w:rsidRPr="00631339" w:rsidRDefault="00ED1A35">
      <w:pPr>
        <w:pStyle w:val="Tre"/>
        <w:spacing w:line="288" w:lineRule="auto"/>
        <w:jc w:val="center"/>
        <w:rPr>
          <w:rFonts w:ascii="Arial" w:eastAsia="Arial" w:hAnsi="Arial" w:cs="Arial"/>
          <w:lang w:val="pl-PL"/>
        </w:rPr>
      </w:pPr>
      <w:r w:rsidRPr="00631339">
        <w:rPr>
          <w:rFonts w:ascii="Arial" w:hAnsi="Arial"/>
          <w:b/>
          <w:bCs/>
          <w:lang w:val="pl-PL"/>
        </w:rPr>
        <w:t>im. Marii Konopnickiej w Warszawie.</w:t>
      </w:r>
    </w:p>
    <w:p w14:paraId="25C75C07" w14:textId="77777777" w:rsidR="00AA2261" w:rsidRPr="00631339" w:rsidRDefault="00AA2261">
      <w:pPr>
        <w:pStyle w:val="Tre"/>
        <w:spacing w:after="160" w:line="288" w:lineRule="auto"/>
        <w:jc w:val="both"/>
        <w:rPr>
          <w:rFonts w:ascii="Arial" w:eastAsia="Arial" w:hAnsi="Arial" w:cs="Arial"/>
          <w:lang w:val="pl-PL"/>
        </w:rPr>
      </w:pPr>
    </w:p>
    <w:p w14:paraId="6C223B9A" w14:textId="5C4AF7D3" w:rsidR="00AA2261" w:rsidRPr="00631339" w:rsidRDefault="00631339">
      <w:pPr>
        <w:pStyle w:val="Tre"/>
        <w:spacing w:after="160" w:line="288" w:lineRule="auto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§1.</w:t>
      </w:r>
    </w:p>
    <w:p w14:paraId="78557296" w14:textId="31A425D7" w:rsidR="00AA2261" w:rsidRPr="00631339" w:rsidRDefault="00ED1A35">
      <w:pPr>
        <w:pStyle w:val="Tre"/>
        <w:spacing w:line="288" w:lineRule="auto"/>
        <w:ind w:firstLine="708"/>
        <w:jc w:val="both"/>
        <w:rPr>
          <w:rFonts w:ascii="Arial" w:eastAsia="Arial" w:hAnsi="Arial" w:cs="Arial"/>
          <w:lang w:val="pl-PL"/>
        </w:rPr>
      </w:pPr>
      <w:r w:rsidRPr="00631339">
        <w:rPr>
          <w:rFonts w:ascii="Arial" w:hAnsi="Arial"/>
          <w:lang w:val="pl-PL"/>
        </w:rPr>
        <w:t>Dzia</w:t>
      </w:r>
      <w:r w:rsidRPr="00631339">
        <w:rPr>
          <w:rFonts w:ascii="Arial" w:hAnsi="Arial"/>
          <w:lang w:val="pl-PL"/>
        </w:rPr>
        <w:t>ł</w:t>
      </w:r>
      <w:r w:rsidRPr="00631339">
        <w:rPr>
          <w:rFonts w:ascii="Arial" w:hAnsi="Arial"/>
          <w:lang w:val="pl-PL"/>
        </w:rPr>
        <w:t>aj</w:t>
      </w:r>
      <w:r w:rsidRPr="00631339">
        <w:rPr>
          <w:rFonts w:ascii="Arial" w:hAnsi="Arial"/>
          <w:lang w:val="pl-PL"/>
        </w:rPr>
        <w:t>ą</w:t>
      </w:r>
      <w:r w:rsidRPr="00631339">
        <w:rPr>
          <w:rFonts w:ascii="Arial" w:hAnsi="Arial"/>
          <w:lang w:val="pl-PL"/>
        </w:rPr>
        <w:t xml:space="preserve">c na podstawie art. 84 pkt. 2 ust. 3) </w:t>
      </w:r>
      <w:r w:rsidR="00631339" w:rsidRPr="00631339">
        <w:rPr>
          <w:rFonts w:ascii="Arial" w:hAnsi="Arial"/>
          <w:lang w:val="pl-PL"/>
        </w:rPr>
        <w:t xml:space="preserve">ustawy </w:t>
      </w:r>
      <w:r w:rsidR="00631339"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Prawo oświatowe z dnia 14 grudnia 2016 </w:t>
      </w:r>
      <w:proofErr w:type="gramStart"/>
      <w:r w:rsidR="00631339"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r.,</w:t>
      </w:r>
      <w:proofErr w:type="gramEnd"/>
      <w:r w:rsidR="00631339"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 (Dz. U. z 2020 r. poz. 910)</w:t>
      </w:r>
      <w:r w:rsidRPr="00631339">
        <w:rPr>
          <w:rFonts w:ascii="Arial" w:hAnsi="Arial"/>
          <w:lang w:val="pl-PL"/>
        </w:rPr>
        <w:t>, Rada Rodzic</w:t>
      </w:r>
      <w:r w:rsidRPr="00631339">
        <w:rPr>
          <w:rFonts w:ascii="Arial" w:hAnsi="Arial"/>
          <w:lang w:val="pl-PL"/>
        </w:rPr>
        <w:t>ó</w:t>
      </w:r>
      <w:r w:rsidRPr="00631339">
        <w:rPr>
          <w:rFonts w:ascii="Arial" w:hAnsi="Arial"/>
          <w:lang w:val="pl-PL"/>
        </w:rPr>
        <w:t>w Szko</w:t>
      </w:r>
      <w:r w:rsidRPr="00631339">
        <w:rPr>
          <w:rFonts w:ascii="Arial" w:hAnsi="Arial"/>
          <w:lang w:val="pl-PL"/>
        </w:rPr>
        <w:t>ł</w:t>
      </w:r>
      <w:r w:rsidRPr="00631339">
        <w:rPr>
          <w:rFonts w:ascii="Arial" w:hAnsi="Arial"/>
          <w:lang w:val="pl-PL"/>
        </w:rPr>
        <w:t xml:space="preserve">y Podstawowej nr 75 im. Marii Konopnickiej w Warszawie, </w:t>
      </w:r>
      <w:r w:rsidRPr="00631339">
        <w:rPr>
          <w:rFonts w:ascii="Arial" w:hAnsi="Arial"/>
          <w:b/>
          <w:bCs/>
          <w:lang w:val="pl-PL"/>
        </w:rPr>
        <w:t>pozytywnie opiniuje przedstawiony Plan Finansowy Szko</w:t>
      </w:r>
      <w:r w:rsidRPr="00631339">
        <w:rPr>
          <w:rFonts w:ascii="Arial" w:hAnsi="Arial"/>
          <w:b/>
          <w:bCs/>
          <w:lang w:val="pl-PL"/>
        </w:rPr>
        <w:t>ł</w:t>
      </w:r>
      <w:r w:rsidRPr="00631339">
        <w:rPr>
          <w:rFonts w:ascii="Arial" w:hAnsi="Arial"/>
          <w:b/>
          <w:bCs/>
          <w:lang w:val="pl-PL"/>
        </w:rPr>
        <w:t>y Podstawowej nr 75 na rok 2019</w:t>
      </w:r>
      <w:r w:rsidRPr="00631339">
        <w:rPr>
          <w:rFonts w:ascii="Arial" w:hAnsi="Arial"/>
          <w:lang w:val="pl-PL"/>
        </w:rPr>
        <w:t>.</w:t>
      </w:r>
    </w:p>
    <w:p w14:paraId="0119D736" w14:textId="77777777" w:rsidR="00AA2261" w:rsidRPr="00631339" w:rsidRDefault="00AA2261">
      <w:pPr>
        <w:pStyle w:val="Tre"/>
        <w:tabs>
          <w:tab w:val="left" w:pos="970"/>
        </w:tabs>
        <w:spacing w:line="288" w:lineRule="auto"/>
        <w:ind w:firstLine="708"/>
        <w:jc w:val="both"/>
        <w:rPr>
          <w:rFonts w:ascii="Arial" w:eastAsia="Arial" w:hAnsi="Arial" w:cs="Arial"/>
          <w:lang w:val="pl-PL"/>
        </w:rPr>
      </w:pPr>
    </w:p>
    <w:p w14:paraId="5761E9B0" w14:textId="0A316FE5" w:rsidR="00AA2261" w:rsidRPr="00631339" w:rsidRDefault="00631339" w:rsidP="00631339">
      <w:pPr>
        <w:pStyle w:val="Tre"/>
        <w:spacing w:after="160" w:line="288" w:lineRule="auto"/>
        <w:jc w:val="center"/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</w:pPr>
      <w:r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§</w:t>
      </w:r>
      <w:r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E584E4C" w14:textId="1995E3C3" w:rsidR="00631339" w:rsidRPr="00631339" w:rsidRDefault="00631339">
      <w:pPr>
        <w:pStyle w:val="Tre"/>
        <w:tabs>
          <w:tab w:val="left" w:pos="970"/>
        </w:tabs>
        <w:spacing w:line="288" w:lineRule="auto"/>
        <w:ind w:firstLine="708"/>
        <w:jc w:val="both"/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</w:pPr>
      <w:r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Jednocześnie </w:t>
      </w:r>
      <w:r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Rada </w:t>
      </w:r>
      <w:r w:rsidR="007C103A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wnosi</w:t>
      </w:r>
      <w:r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 uwagę, że </w:t>
      </w:r>
      <w:r w:rsidRPr="007C103A">
        <w:rPr>
          <w:rFonts w:asciiTheme="minorHAnsi" w:eastAsiaTheme="minorEastAsia" w:hAnsiTheme="minorHAnsi" w:cstheme="minorBidi"/>
          <w:b/>
          <w:bCs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zaproponowany poziom wydatków na </w:t>
      </w:r>
      <w:r w:rsidR="004F7E0C" w:rsidRPr="007C103A">
        <w:rPr>
          <w:rFonts w:asciiTheme="minorHAnsi" w:eastAsiaTheme="minorEastAsia" w:hAnsiTheme="minorHAnsi" w:cstheme="minorBidi"/>
          <w:b/>
          <w:bCs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zakup usług </w:t>
      </w:r>
      <w:r w:rsidRPr="007C103A">
        <w:rPr>
          <w:rFonts w:asciiTheme="minorHAnsi" w:eastAsiaTheme="minorEastAsia" w:hAnsiTheme="minorHAnsi" w:cstheme="minorBidi"/>
          <w:b/>
          <w:bCs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remont</w:t>
      </w:r>
      <w:r w:rsidR="004F7E0C" w:rsidRPr="007C103A">
        <w:rPr>
          <w:rFonts w:asciiTheme="minorHAnsi" w:eastAsiaTheme="minorEastAsia" w:hAnsiTheme="minorHAnsi" w:cstheme="minorBidi"/>
          <w:b/>
          <w:bCs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owych </w:t>
      </w:r>
      <w:r w:rsidR="007C103A" w:rsidRPr="007C103A">
        <w:rPr>
          <w:rFonts w:asciiTheme="minorHAnsi" w:eastAsiaTheme="minorEastAsia" w:hAnsiTheme="minorHAnsi" w:cstheme="minorBidi"/>
          <w:b/>
          <w:bCs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w wysokości 3000 zł</w:t>
      </w:r>
      <w:r w:rsidRPr="007C103A">
        <w:rPr>
          <w:rFonts w:asciiTheme="minorHAnsi" w:eastAsiaTheme="minorEastAsia" w:hAnsiTheme="minorHAnsi" w:cstheme="minorBidi"/>
          <w:b/>
          <w:bCs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 jest </w:t>
      </w:r>
      <w:r w:rsidR="007C103A" w:rsidRPr="007C103A">
        <w:rPr>
          <w:rFonts w:asciiTheme="minorHAnsi" w:eastAsiaTheme="minorEastAsia" w:hAnsiTheme="minorHAnsi" w:cstheme="minorBidi"/>
          <w:b/>
          <w:bCs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rażąco </w:t>
      </w:r>
      <w:r w:rsidRPr="007C103A">
        <w:rPr>
          <w:rFonts w:asciiTheme="minorHAnsi" w:eastAsiaTheme="minorEastAsia" w:hAnsiTheme="minorHAnsi" w:cstheme="minorBidi"/>
          <w:b/>
          <w:bCs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niewystarczający</w:t>
      </w:r>
      <w:r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. Budynek szkoły jest </w:t>
      </w:r>
      <w:r w:rsidR="007C103A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stary i wymaga bieżących napraw, czego zaproponowana kwota nie uwzględnia.</w:t>
      </w:r>
    </w:p>
    <w:p w14:paraId="624EF22F" w14:textId="77777777" w:rsidR="00AA2261" w:rsidRPr="00631339" w:rsidRDefault="00AA2261" w:rsidP="007C103A">
      <w:pPr>
        <w:pStyle w:val="Tre"/>
        <w:tabs>
          <w:tab w:val="left" w:pos="970"/>
        </w:tabs>
        <w:spacing w:line="288" w:lineRule="auto"/>
        <w:jc w:val="both"/>
        <w:rPr>
          <w:rFonts w:ascii="Arial" w:eastAsia="Arial" w:hAnsi="Arial" w:cs="Arial"/>
          <w:lang w:val="pl-PL"/>
        </w:rPr>
      </w:pPr>
    </w:p>
    <w:p w14:paraId="0528DC1E" w14:textId="68604276" w:rsidR="00631339" w:rsidRPr="00631339" w:rsidRDefault="00631339" w:rsidP="00631339">
      <w:pPr>
        <w:pStyle w:val="Tre"/>
        <w:spacing w:after="160" w:line="288" w:lineRule="auto"/>
        <w:jc w:val="center"/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</w:pPr>
      <w:r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§</w:t>
      </w:r>
      <w:r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3</w:t>
      </w:r>
      <w:r w:rsidRPr="00631339"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0472538" w14:textId="77777777" w:rsidR="00631339" w:rsidRPr="00631339" w:rsidRDefault="00631339" w:rsidP="00631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08"/>
        <w:jc w:val="both"/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</w:pPr>
      <w:r w:rsidRPr="00631339"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  <w:t>Uchwała wchodzi w życie z dniem podjęcia.</w:t>
      </w:r>
    </w:p>
    <w:p w14:paraId="4FE2864D" w14:textId="77777777" w:rsidR="00631339" w:rsidRPr="00631339" w:rsidRDefault="00631339" w:rsidP="00631339">
      <w:pPr>
        <w:pStyle w:val="Tre"/>
        <w:spacing w:after="160" w:line="288" w:lineRule="auto"/>
        <w:rPr>
          <w:rFonts w:asciiTheme="minorHAnsi" w:eastAsiaTheme="minorEastAsia" w:hAnsiTheme="minorHAnsi" w:cstheme="minorBidi"/>
          <w:color w:val="auto"/>
          <w:bdr w:val="none" w:sz="0" w:space="0" w:color="auto"/>
          <w:lang w:val="pl-PL" w:eastAsia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9ADD3F0" w14:textId="77777777" w:rsidR="00AA2261" w:rsidRPr="00631339" w:rsidRDefault="00AA2261">
      <w:pPr>
        <w:pStyle w:val="Tre"/>
        <w:tabs>
          <w:tab w:val="left" w:pos="970"/>
        </w:tabs>
        <w:spacing w:line="288" w:lineRule="auto"/>
        <w:ind w:firstLine="708"/>
        <w:jc w:val="both"/>
        <w:rPr>
          <w:rFonts w:ascii="Arial" w:eastAsia="Arial" w:hAnsi="Arial" w:cs="Arial"/>
          <w:lang w:val="pl-PL"/>
        </w:rPr>
      </w:pPr>
    </w:p>
    <w:p w14:paraId="6CA85003" w14:textId="48ABF43F" w:rsidR="00AA2261" w:rsidRPr="00631339" w:rsidRDefault="00AA2261">
      <w:pPr>
        <w:pStyle w:val="Tre"/>
        <w:tabs>
          <w:tab w:val="left" w:pos="970"/>
        </w:tabs>
        <w:spacing w:line="288" w:lineRule="auto"/>
        <w:ind w:firstLine="708"/>
        <w:jc w:val="both"/>
        <w:rPr>
          <w:rFonts w:ascii="Arial" w:eastAsia="Arial" w:hAnsi="Arial" w:cs="Arial"/>
          <w:lang w:val="pl-PL"/>
        </w:rPr>
      </w:pPr>
    </w:p>
    <w:p w14:paraId="07C5DDA5" w14:textId="77777777" w:rsidR="00631339" w:rsidRPr="00631339" w:rsidRDefault="00631339">
      <w:pPr>
        <w:pStyle w:val="Tre"/>
        <w:tabs>
          <w:tab w:val="left" w:pos="970"/>
        </w:tabs>
        <w:spacing w:line="288" w:lineRule="auto"/>
        <w:ind w:firstLine="708"/>
        <w:jc w:val="both"/>
        <w:rPr>
          <w:rFonts w:ascii="Arial" w:eastAsia="Arial" w:hAnsi="Arial" w:cs="Arial"/>
          <w:lang w:val="pl-PL"/>
        </w:rPr>
      </w:pPr>
    </w:p>
    <w:p w14:paraId="10127B47" w14:textId="77777777" w:rsidR="00AA2261" w:rsidRPr="00631339" w:rsidRDefault="00AA2261">
      <w:pPr>
        <w:pStyle w:val="Tre"/>
        <w:tabs>
          <w:tab w:val="left" w:pos="970"/>
        </w:tabs>
        <w:spacing w:line="288" w:lineRule="auto"/>
        <w:ind w:firstLine="708"/>
        <w:jc w:val="both"/>
        <w:rPr>
          <w:rFonts w:ascii="Arial" w:eastAsia="Arial" w:hAnsi="Arial" w:cs="Arial"/>
          <w:lang w:val="pl-PL"/>
        </w:rPr>
      </w:pPr>
    </w:p>
    <w:p w14:paraId="6C42F887" w14:textId="77777777" w:rsidR="00631339" w:rsidRPr="00631339" w:rsidRDefault="00631339" w:rsidP="00631339">
      <w:pPr>
        <w:tabs>
          <w:tab w:val="center" w:pos="2268"/>
          <w:tab w:val="center" w:pos="6804"/>
        </w:tabs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</w:pPr>
      <w:r w:rsidRPr="00631339"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  <w:t>______________________________</w:t>
      </w:r>
      <w:r w:rsidRPr="00631339"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  <w:tab/>
        <w:t>______________________________</w:t>
      </w:r>
    </w:p>
    <w:p w14:paraId="60455531" w14:textId="77777777" w:rsidR="00631339" w:rsidRPr="00631339" w:rsidRDefault="00631339" w:rsidP="00631339">
      <w:pPr>
        <w:tabs>
          <w:tab w:val="center" w:pos="2268"/>
          <w:tab w:val="center" w:pos="6804"/>
        </w:tabs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</w:pPr>
      <w:r w:rsidRPr="00631339"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  <w:tab/>
        <w:t xml:space="preserve">Monika </w:t>
      </w:r>
      <w:proofErr w:type="spellStart"/>
      <w:r w:rsidRPr="00631339"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  <w:t>Poboży</w:t>
      </w:r>
      <w:proofErr w:type="spellEnd"/>
      <w:r w:rsidRPr="00631339"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  <w:tab/>
        <w:t>Katarzyna Styczyńska</w:t>
      </w:r>
      <w:r w:rsidRPr="00631339"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  <w:tab/>
      </w:r>
    </w:p>
    <w:p w14:paraId="5EE22645" w14:textId="77777777" w:rsidR="00631339" w:rsidRPr="00631339" w:rsidRDefault="00631339" w:rsidP="00631339">
      <w:pPr>
        <w:tabs>
          <w:tab w:val="center" w:pos="2268"/>
          <w:tab w:val="center" w:pos="6804"/>
        </w:tabs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</w:pPr>
      <w:r w:rsidRPr="00631339"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  <w:tab/>
        <w:t>(Przewodnicząca Rady Rodziców)</w:t>
      </w:r>
      <w:r w:rsidRPr="00631339">
        <w:rPr>
          <w:rFonts w:asciiTheme="minorHAnsi" w:eastAsiaTheme="minorEastAsia" w:hAnsiTheme="minorHAnsi" w:cstheme="minorBidi"/>
          <w:bdr w:val="none" w:sz="0" w:space="0" w:color="auto"/>
          <w:lang w:val="pl-PL" w:eastAsia="en-GB"/>
        </w:rPr>
        <w:tab/>
        <w:t>(Sekretarz)</w:t>
      </w:r>
    </w:p>
    <w:p w14:paraId="73D2BF75" w14:textId="58F93A6B" w:rsidR="00AA2261" w:rsidRPr="00631339" w:rsidRDefault="00AA2261" w:rsidP="00631339">
      <w:pPr>
        <w:pStyle w:val="Tre"/>
        <w:spacing w:after="160" w:line="259" w:lineRule="auto"/>
        <w:rPr>
          <w:lang w:val="pl-PL"/>
        </w:rPr>
      </w:pPr>
    </w:p>
    <w:sectPr w:rsidR="00AA2261" w:rsidRPr="0063133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4AB5" w14:textId="77777777" w:rsidR="00ED1A35" w:rsidRDefault="00ED1A35">
      <w:r>
        <w:separator/>
      </w:r>
    </w:p>
  </w:endnote>
  <w:endnote w:type="continuationSeparator" w:id="0">
    <w:p w14:paraId="7E247BCE" w14:textId="77777777" w:rsidR="00ED1A35" w:rsidRDefault="00E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7621" w14:textId="77777777" w:rsidR="00AA2261" w:rsidRDefault="00AA226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1025" w14:textId="77777777" w:rsidR="00ED1A35" w:rsidRDefault="00ED1A35">
      <w:r>
        <w:separator/>
      </w:r>
    </w:p>
  </w:footnote>
  <w:footnote w:type="continuationSeparator" w:id="0">
    <w:p w14:paraId="0E7315AE" w14:textId="77777777" w:rsidR="00ED1A35" w:rsidRDefault="00ED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5E52" w14:textId="77777777" w:rsidR="00AA2261" w:rsidRDefault="00AA2261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i/>
        <w:iCs/>
        <w:color w:val="FF2D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61"/>
    <w:rsid w:val="004F7E0C"/>
    <w:rsid w:val="00631339"/>
    <w:rsid w:val="007C103A"/>
    <w:rsid w:val="00AA2261"/>
    <w:rsid w:val="00E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57262"/>
  <w15:docId w15:val="{9DDED5BE-B88B-034D-9777-6F4DCCFC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</cp:lastModifiedBy>
  <cp:revision>2</cp:revision>
  <dcterms:created xsi:type="dcterms:W3CDTF">2020-12-17T11:27:00Z</dcterms:created>
  <dcterms:modified xsi:type="dcterms:W3CDTF">2020-12-17T11:57:00Z</dcterms:modified>
</cp:coreProperties>
</file>